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B88" w:rsidRDefault="00CF0B88" w:rsidP="002167BB">
      <w:pPr>
        <w:spacing w:line="276" w:lineRule="auto"/>
        <w:jc w:val="both"/>
        <w:rPr>
          <w:rFonts w:ascii="Georgia" w:hAnsi="Georgia" w:cs="Tahoma"/>
          <w:iCs w:val="0"/>
          <w:noProof/>
          <w:sz w:val="22"/>
          <w:szCs w:val="22"/>
          <w:lang w:eastAsia="en-US"/>
        </w:rPr>
      </w:pPr>
    </w:p>
    <w:p w:rsidR="00C94312" w:rsidRPr="002167BB" w:rsidRDefault="00C94312" w:rsidP="002167BB">
      <w:pPr>
        <w:spacing w:line="276" w:lineRule="auto"/>
        <w:jc w:val="both"/>
        <w:rPr>
          <w:rFonts w:ascii="Georgia" w:hAnsi="Georgia" w:cs="Tahoma"/>
          <w:iCs w:val="0"/>
          <w:noProof/>
          <w:sz w:val="22"/>
          <w:szCs w:val="22"/>
          <w:lang w:eastAsia="en-US"/>
        </w:rPr>
      </w:pPr>
      <w:r w:rsidRPr="002167BB">
        <w:rPr>
          <w:rFonts w:ascii="Georgia" w:hAnsi="Georgia" w:cs="Tahoma"/>
          <w:iCs w:val="0"/>
          <w:noProof/>
          <w:sz w:val="22"/>
          <w:szCs w:val="22"/>
          <w:lang w:eastAsia="en-US"/>
        </w:rPr>
        <w:t>Naročnik:</w:t>
      </w:r>
      <w:r w:rsidRPr="002167BB">
        <w:rPr>
          <w:rFonts w:ascii="Georgia" w:hAnsi="Georgia" w:cs="Tahoma"/>
          <w:iCs w:val="0"/>
          <w:noProof/>
          <w:sz w:val="22"/>
          <w:szCs w:val="22"/>
          <w:lang w:eastAsia="en-US"/>
        </w:rPr>
        <w:tab/>
      </w:r>
    </w:p>
    <w:p w:rsidR="00CF0B88" w:rsidRPr="00CF0B88" w:rsidRDefault="00CF0B88" w:rsidP="00CF0B88">
      <w:pPr>
        <w:pStyle w:val="Telobesedila"/>
        <w:spacing w:line="276" w:lineRule="auto"/>
        <w:rPr>
          <w:rFonts w:ascii="Georgia" w:hAnsi="Georgia" w:cs="Tahoma"/>
          <w:noProof/>
          <w:sz w:val="22"/>
          <w:lang w:val="sl-SI"/>
        </w:rPr>
      </w:pPr>
      <w:r w:rsidRPr="00CF0B88">
        <w:rPr>
          <w:rFonts w:ascii="Georgia" w:hAnsi="Georgia" w:cs="Tahoma"/>
          <w:noProof/>
          <w:sz w:val="22"/>
          <w:lang w:val="sl-SI"/>
        </w:rPr>
        <w:t>__________________________</w:t>
      </w:r>
    </w:p>
    <w:p w:rsidR="002167BB" w:rsidRDefault="00CF0B88" w:rsidP="00CF0B88">
      <w:pPr>
        <w:pStyle w:val="Telobesedila"/>
        <w:spacing w:after="0" w:line="276" w:lineRule="auto"/>
        <w:rPr>
          <w:rFonts w:ascii="Georgia" w:hAnsi="Georgia" w:cs="Tahoma"/>
          <w:noProof/>
          <w:sz w:val="22"/>
          <w:lang w:val="sl-SI"/>
        </w:rPr>
      </w:pPr>
      <w:r w:rsidRPr="00CF0B88">
        <w:rPr>
          <w:rFonts w:ascii="Georgia" w:hAnsi="Georgia" w:cs="Tahoma"/>
          <w:noProof/>
          <w:sz w:val="22"/>
          <w:lang w:val="sl-SI"/>
        </w:rPr>
        <w:t>__________________________</w:t>
      </w:r>
    </w:p>
    <w:p w:rsidR="00CF0B88" w:rsidRPr="002167BB" w:rsidRDefault="00CF0B88" w:rsidP="00CF0B88">
      <w:pPr>
        <w:pStyle w:val="Telobesedila"/>
        <w:spacing w:after="0" w:line="276" w:lineRule="auto"/>
        <w:rPr>
          <w:rFonts w:ascii="Georgia" w:hAnsi="Georgia"/>
          <w:sz w:val="22"/>
          <w:lang w:val="sl-SI"/>
        </w:rPr>
      </w:pPr>
    </w:p>
    <w:p w:rsidR="00A23635" w:rsidRPr="002167BB" w:rsidRDefault="00A23635" w:rsidP="002167BB">
      <w:pPr>
        <w:pStyle w:val="Telobesedila"/>
        <w:spacing w:after="0" w:line="276" w:lineRule="auto"/>
        <w:rPr>
          <w:rFonts w:ascii="Georgia" w:hAnsi="Georgia"/>
          <w:sz w:val="22"/>
        </w:rPr>
      </w:pPr>
      <w:r w:rsidRPr="002167BB">
        <w:rPr>
          <w:rFonts w:ascii="Georgia" w:hAnsi="Georgia"/>
          <w:sz w:val="22"/>
          <w:lang w:val="sl-SI"/>
        </w:rPr>
        <w:t>IŠ za DDV</w:t>
      </w:r>
      <w:r w:rsidRPr="002167BB">
        <w:rPr>
          <w:rFonts w:ascii="Georgia" w:hAnsi="Georgia"/>
          <w:sz w:val="22"/>
        </w:rPr>
        <w:t xml:space="preserve">: </w:t>
      </w:r>
    </w:p>
    <w:p w:rsidR="00A23635" w:rsidRPr="002167BB" w:rsidRDefault="00A23635" w:rsidP="002167BB">
      <w:pPr>
        <w:pStyle w:val="Telobesedila"/>
        <w:spacing w:after="0" w:line="276" w:lineRule="auto"/>
        <w:rPr>
          <w:rFonts w:ascii="Georgia" w:hAnsi="Georgia" w:cs="Calibri"/>
          <w:sz w:val="22"/>
          <w:u w:val="single"/>
        </w:rPr>
      </w:pPr>
      <w:r w:rsidRPr="002167BB">
        <w:rPr>
          <w:rFonts w:ascii="Georgia" w:hAnsi="Georgia"/>
          <w:sz w:val="22"/>
        </w:rPr>
        <w:t xml:space="preserve">ki ga zastopa </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in</w:t>
      </w:r>
    </w:p>
    <w:p w:rsidR="00A23635" w:rsidRPr="002167BB" w:rsidRDefault="00A23635" w:rsidP="002167BB">
      <w:pPr>
        <w:pStyle w:val="Telobesedila"/>
        <w:spacing w:after="0" w:line="276" w:lineRule="auto"/>
        <w:rPr>
          <w:rFonts w:ascii="Georgia" w:hAnsi="Georgia" w:cs="Calibri"/>
          <w:sz w:val="22"/>
        </w:rPr>
      </w:pPr>
    </w:p>
    <w:p w:rsidR="00A23635" w:rsidRPr="00066764" w:rsidRDefault="00A23635" w:rsidP="002167BB">
      <w:pPr>
        <w:pStyle w:val="Telobesedila"/>
        <w:tabs>
          <w:tab w:val="left" w:pos="7992"/>
        </w:tabs>
        <w:spacing w:after="0" w:line="276" w:lineRule="auto"/>
        <w:rPr>
          <w:rFonts w:ascii="Georgia" w:hAnsi="Georgia" w:cs="Calibri"/>
          <w:b/>
          <w:bCs/>
          <w:sz w:val="22"/>
        </w:rPr>
      </w:pPr>
      <w:r w:rsidRPr="00066764">
        <w:rPr>
          <w:rFonts w:ascii="Georgia" w:hAnsi="Georgia" w:cs="Calibri"/>
          <w:b/>
          <w:bCs/>
          <w:sz w:val="22"/>
        </w:rPr>
        <w:t>Strank</w:t>
      </w:r>
      <w:r w:rsidR="00066764" w:rsidRPr="00066764">
        <w:rPr>
          <w:rFonts w:ascii="Georgia" w:hAnsi="Georgia" w:cs="Calibri"/>
          <w:b/>
          <w:bCs/>
          <w:sz w:val="22"/>
          <w:lang w:val="sl-SI"/>
        </w:rPr>
        <w:t>e</w:t>
      </w:r>
      <w:r w:rsidRPr="00066764">
        <w:rPr>
          <w:rFonts w:ascii="Georgia" w:hAnsi="Georgia" w:cs="Calibri"/>
          <w:b/>
          <w:bCs/>
          <w:sz w:val="22"/>
        </w:rPr>
        <w:t xml:space="preserve"> okvirnega sporazuma:</w:t>
      </w:r>
    </w:p>
    <w:p w:rsidR="00A23635" w:rsidRPr="00066764" w:rsidRDefault="00A23635" w:rsidP="002167BB">
      <w:pPr>
        <w:pStyle w:val="Telobesedila"/>
        <w:tabs>
          <w:tab w:val="left" w:pos="7992"/>
        </w:tabs>
        <w:spacing w:after="0" w:line="276" w:lineRule="auto"/>
        <w:rPr>
          <w:rFonts w:ascii="Georgia" w:hAnsi="Georgia" w:cs="Calibri"/>
          <w:bCs/>
          <w:sz w:val="22"/>
        </w:rPr>
      </w:pPr>
    </w:p>
    <w:p w:rsidR="00066764" w:rsidRPr="00066764" w:rsidRDefault="00066764" w:rsidP="00066764">
      <w:pPr>
        <w:rPr>
          <w:rFonts w:ascii="Georgia" w:hAnsi="Georgia"/>
          <w:b/>
          <w:sz w:val="22"/>
          <w:szCs w:val="22"/>
        </w:rPr>
      </w:pPr>
      <w:r w:rsidRPr="00066764">
        <w:rPr>
          <w:rFonts w:ascii="Georgia" w:hAnsi="Georgia"/>
          <w:b/>
          <w:sz w:val="22"/>
          <w:szCs w:val="22"/>
        </w:rPr>
        <w:t>[</w:t>
      </w:r>
      <w:r w:rsidRPr="00066764">
        <w:rPr>
          <w:rFonts w:ascii="Georgia" w:hAnsi="Georgia"/>
          <w:b/>
          <w:sz w:val="22"/>
          <w:szCs w:val="22"/>
          <w:shd w:val="clear" w:color="auto" w:fill="B8CCE4"/>
        </w:rPr>
        <w:t>POLNI NAZIV 1. PODPISNIKA, polni naslov</w:t>
      </w:r>
      <w:r w:rsidRPr="00066764">
        <w:rPr>
          <w:rFonts w:ascii="Georgia" w:hAnsi="Georgia"/>
          <w:b/>
          <w:sz w:val="22"/>
          <w:szCs w:val="22"/>
        </w:rPr>
        <w:t>]</w:t>
      </w:r>
    </w:p>
    <w:p w:rsidR="00066764" w:rsidRPr="00066764" w:rsidRDefault="00066764" w:rsidP="00066764">
      <w:pPr>
        <w:pStyle w:val="Telobesedila"/>
        <w:spacing w:after="0"/>
        <w:rPr>
          <w:rFonts w:ascii="Georgia" w:hAnsi="Georgia" w:cs="Calibri"/>
          <w:sz w:val="22"/>
        </w:rPr>
      </w:pPr>
    </w:p>
    <w:p w:rsidR="00066764" w:rsidRPr="00066764" w:rsidRDefault="00066764" w:rsidP="00066764">
      <w:pPr>
        <w:pStyle w:val="Telobesedila"/>
        <w:spacing w:after="0"/>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066764">
        <w:rPr>
          <w:rFonts w:ascii="Georgia" w:hAnsi="Georgia" w:cs="Calibri"/>
          <w:sz w:val="22"/>
          <w:u w:val="single"/>
          <w:shd w:val="clear" w:color="auto" w:fill="B8CCE4"/>
        </w:rPr>
        <w:t>številka</w:t>
      </w:r>
      <w:r w:rsidRPr="00066764">
        <w:rPr>
          <w:rFonts w:ascii="Georgia" w:hAnsi="Georgia" w:cs="Calibri"/>
          <w:sz w:val="22"/>
          <w:u w:val="single"/>
        </w:rPr>
        <w:t>]</w:t>
      </w:r>
      <w:r w:rsidRPr="00066764">
        <w:rPr>
          <w:rFonts w:ascii="Georgia" w:hAnsi="Georgia" w:cs="Calibri"/>
          <w:i/>
          <w:sz w:val="22"/>
        </w:rPr>
        <w:t xml:space="preserve"> </w:t>
      </w:r>
    </w:p>
    <w:p w:rsidR="00066764" w:rsidRPr="00066764" w:rsidRDefault="00066764" w:rsidP="00066764">
      <w:pPr>
        <w:rPr>
          <w:rFonts w:ascii="Georgia" w:hAnsi="Georgia"/>
          <w:b/>
          <w:sz w:val="22"/>
          <w:szCs w:val="22"/>
        </w:rPr>
      </w:pPr>
    </w:p>
    <w:p w:rsidR="00066764" w:rsidRPr="00066764" w:rsidRDefault="00066764" w:rsidP="00066764">
      <w:pPr>
        <w:rPr>
          <w:rFonts w:ascii="Georgia" w:hAnsi="Georgia"/>
          <w:b/>
          <w:sz w:val="22"/>
          <w:szCs w:val="22"/>
        </w:rPr>
      </w:pPr>
      <w:r w:rsidRPr="00066764">
        <w:rPr>
          <w:rFonts w:ascii="Georgia" w:hAnsi="Georgia"/>
          <w:b/>
          <w:sz w:val="22"/>
          <w:szCs w:val="22"/>
        </w:rPr>
        <w:t>[</w:t>
      </w:r>
      <w:r w:rsidRPr="00066764">
        <w:rPr>
          <w:rFonts w:ascii="Georgia" w:hAnsi="Georgia"/>
          <w:b/>
          <w:sz w:val="22"/>
          <w:szCs w:val="22"/>
          <w:shd w:val="clear" w:color="auto" w:fill="B8CCE4"/>
        </w:rPr>
        <w:t>POLNI NAZIV 2. PODPISNIKA, polni naslov</w:t>
      </w:r>
      <w:r w:rsidRPr="00066764">
        <w:rPr>
          <w:rFonts w:ascii="Georgia" w:hAnsi="Georgia"/>
          <w:b/>
          <w:sz w:val="22"/>
          <w:szCs w:val="22"/>
        </w:rPr>
        <w:t>]</w:t>
      </w:r>
    </w:p>
    <w:p w:rsidR="00066764" w:rsidRPr="00066764" w:rsidRDefault="00066764" w:rsidP="00066764">
      <w:pPr>
        <w:pStyle w:val="Telobesedila"/>
        <w:spacing w:after="0"/>
        <w:rPr>
          <w:rFonts w:ascii="Georgia" w:hAnsi="Georgia" w:cs="Calibri"/>
          <w:sz w:val="22"/>
        </w:rPr>
      </w:pPr>
    </w:p>
    <w:p w:rsidR="00066764" w:rsidRPr="00066764" w:rsidRDefault="00066764" w:rsidP="00066764">
      <w:pPr>
        <w:pStyle w:val="Telobesedila"/>
        <w:spacing w:after="0"/>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066764">
        <w:rPr>
          <w:rFonts w:ascii="Georgia" w:hAnsi="Georgia" w:cs="Calibri"/>
          <w:sz w:val="22"/>
          <w:u w:val="single"/>
          <w:shd w:val="clear" w:color="auto" w:fill="B8CCE4"/>
        </w:rPr>
        <w:t>številka</w:t>
      </w:r>
      <w:r w:rsidRPr="00066764">
        <w:rPr>
          <w:rFonts w:ascii="Georgia" w:hAnsi="Georgia" w:cs="Calibri"/>
          <w:sz w:val="22"/>
          <w:u w:val="single"/>
        </w:rPr>
        <w:t>]</w:t>
      </w:r>
      <w:r w:rsidRPr="00066764">
        <w:rPr>
          <w:rFonts w:ascii="Georgia" w:hAnsi="Georgia" w:cs="Calibri"/>
          <w:i/>
          <w:sz w:val="22"/>
        </w:rPr>
        <w:t xml:space="preserve"> </w:t>
      </w:r>
    </w:p>
    <w:p w:rsidR="00066764" w:rsidRPr="00066764" w:rsidRDefault="00066764" w:rsidP="00066764">
      <w:pPr>
        <w:rPr>
          <w:rFonts w:ascii="Georgia" w:hAnsi="Georgia"/>
          <w:b/>
          <w:sz w:val="22"/>
          <w:szCs w:val="22"/>
        </w:rPr>
      </w:pPr>
    </w:p>
    <w:p w:rsidR="00066764" w:rsidRPr="00066764" w:rsidRDefault="00066764" w:rsidP="00066764">
      <w:pPr>
        <w:rPr>
          <w:rFonts w:ascii="Georgia" w:hAnsi="Georgia"/>
          <w:b/>
          <w:sz w:val="22"/>
          <w:szCs w:val="22"/>
        </w:rPr>
      </w:pPr>
      <w:r w:rsidRPr="00066764">
        <w:rPr>
          <w:rFonts w:ascii="Georgia" w:hAnsi="Georgia"/>
          <w:b/>
          <w:sz w:val="22"/>
          <w:szCs w:val="22"/>
        </w:rPr>
        <w:t>[</w:t>
      </w:r>
      <w:r w:rsidRPr="00066764">
        <w:rPr>
          <w:rFonts w:ascii="Georgia" w:hAnsi="Georgia"/>
          <w:b/>
          <w:sz w:val="22"/>
          <w:szCs w:val="22"/>
          <w:shd w:val="clear" w:color="auto" w:fill="B8CCE4"/>
        </w:rPr>
        <w:t>POLNI NAZIV 3. PODPISNIKA, polni naslov</w:t>
      </w:r>
      <w:r w:rsidRPr="00066764">
        <w:rPr>
          <w:rFonts w:ascii="Georgia" w:hAnsi="Georgia"/>
          <w:b/>
          <w:sz w:val="22"/>
          <w:szCs w:val="22"/>
        </w:rPr>
        <w:t>]</w:t>
      </w:r>
    </w:p>
    <w:p w:rsidR="00066764" w:rsidRPr="00066764" w:rsidRDefault="00066764" w:rsidP="00066764">
      <w:pPr>
        <w:pStyle w:val="Telobesedila"/>
        <w:spacing w:after="0"/>
        <w:rPr>
          <w:rFonts w:ascii="Georgia" w:hAnsi="Georgia" w:cs="Calibri"/>
          <w:sz w:val="22"/>
        </w:rPr>
      </w:pPr>
    </w:p>
    <w:p w:rsidR="00066764" w:rsidRPr="00066764" w:rsidRDefault="00066764" w:rsidP="00066764">
      <w:pPr>
        <w:pStyle w:val="Telobesedila"/>
        <w:spacing w:after="0"/>
        <w:rPr>
          <w:rFonts w:ascii="Georgia" w:hAnsi="Georgia" w:cs="Calibri"/>
          <w:sz w:val="22"/>
        </w:rPr>
      </w:pPr>
      <w:r w:rsidRPr="00066764">
        <w:rPr>
          <w:rFonts w:ascii="Georgia" w:hAnsi="Georgia" w:cs="Calibri"/>
          <w:sz w:val="22"/>
        </w:rPr>
        <w:t xml:space="preserve">identifikacijska številka za DDV: </w:t>
      </w:r>
      <w:r w:rsidRPr="00066764">
        <w:rPr>
          <w:rFonts w:ascii="Georgia" w:hAnsi="Georgia" w:cs="Calibri"/>
          <w:sz w:val="22"/>
          <w:u w:val="single"/>
        </w:rPr>
        <w:t>SI[</w:t>
      </w:r>
      <w:r w:rsidRPr="00066764">
        <w:rPr>
          <w:rFonts w:ascii="Georgia" w:hAnsi="Georgia" w:cs="Calibri"/>
          <w:sz w:val="22"/>
          <w:u w:val="single"/>
          <w:shd w:val="clear" w:color="auto" w:fill="B8CCE4"/>
        </w:rPr>
        <w:t>številka</w:t>
      </w:r>
      <w:r w:rsidRPr="00066764">
        <w:rPr>
          <w:rFonts w:ascii="Georgia" w:hAnsi="Georgia" w:cs="Calibri"/>
          <w:sz w:val="22"/>
          <w:u w:val="single"/>
        </w:rPr>
        <w:t>]</w:t>
      </w:r>
      <w:r w:rsidRPr="00066764">
        <w:rPr>
          <w:rFonts w:ascii="Georgia" w:hAnsi="Georgia" w:cs="Calibri"/>
          <w:i/>
          <w:sz w:val="22"/>
        </w:rPr>
        <w:t xml:space="preserve"> </w:t>
      </w:r>
    </w:p>
    <w:p w:rsidR="00A23635" w:rsidRPr="00066764" w:rsidRDefault="00A23635" w:rsidP="002167BB">
      <w:pPr>
        <w:spacing w:line="276" w:lineRule="auto"/>
        <w:rPr>
          <w:rFonts w:ascii="Georgia" w:hAnsi="Georgia"/>
          <w:b/>
          <w:sz w:val="22"/>
          <w:szCs w:val="22"/>
        </w:rPr>
      </w:pPr>
    </w:p>
    <w:p w:rsidR="00A23635" w:rsidRPr="00066764" w:rsidRDefault="00A23635" w:rsidP="002167BB">
      <w:pPr>
        <w:spacing w:line="276" w:lineRule="auto"/>
        <w:rPr>
          <w:rFonts w:ascii="Georgia" w:hAnsi="Georgia"/>
          <w:b/>
          <w:sz w:val="22"/>
          <w:szCs w:val="22"/>
        </w:rPr>
      </w:pPr>
    </w:p>
    <w:p w:rsidR="00A23635" w:rsidRPr="002167BB" w:rsidRDefault="00066764" w:rsidP="002167BB">
      <w:pPr>
        <w:pStyle w:val="Telobesedila"/>
        <w:spacing w:after="0" w:line="276" w:lineRule="auto"/>
        <w:rPr>
          <w:rFonts w:ascii="Georgia" w:hAnsi="Georgia" w:cs="Calibri"/>
          <w:sz w:val="22"/>
        </w:rPr>
      </w:pPr>
      <w:r>
        <w:rPr>
          <w:rFonts w:ascii="Georgia" w:hAnsi="Georgia" w:cs="Calibri"/>
          <w:sz w:val="22"/>
          <w:lang w:val="sl-SI"/>
        </w:rPr>
        <w:t>so</w:t>
      </w:r>
      <w:r w:rsidR="00A23635" w:rsidRPr="002167BB">
        <w:rPr>
          <w:rFonts w:ascii="Georgia" w:hAnsi="Georgia" w:cs="Calibri"/>
          <w:sz w:val="22"/>
          <w:lang w:val="sl-SI"/>
        </w:rPr>
        <w:t xml:space="preserve"> </w:t>
      </w:r>
      <w:r w:rsidR="00A23635" w:rsidRPr="002167BB">
        <w:rPr>
          <w:rFonts w:ascii="Georgia" w:hAnsi="Georgia" w:cs="Calibri"/>
          <w:sz w:val="22"/>
        </w:rPr>
        <w:t>sklenil</w:t>
      </w:r>
      <w:r>
        <w:rPr>
          <w:rFonts w:ascii="Georgia" w:hAnsi="Georgia" w:cs="Calibri"/>
          <w:sz w:val="22"/>
          <w:lang w:val="sl-SI"/>
        </w:rPr>
        <w:t>i</w:t>
      </w:r>
      <w:r w:rsidR="00A23635" w:rsidRPr="002167BB">
        <w:rPr>
          <w:rFonts w:ascii="Georgia" w:hAnsi="Georgia" w:cs="Calibri"/>
          <w:sz w:val="22"/>
        </w:rPr>
        <w:t xml:space="preserve"> naslednji</w:t>
      </w:r>
    </w:p>
    <w:p w:rsidR="00A23635" w:rsidRPr="002167BB" w:rsidRDefault="00A23635" w:rsidP="002167BB">
      <w:pPr>
        <w:pStyle w:val="Telobesedila"/>
        <w:spacing w:after="0" w:line="276" w:lineRule="auto"/>
        <w:rPr>
          <w:rFonts w:ascii="Georgia" w:hAnsi="Georgia" w:cs="Calibri"/>
          <w:bCs/>
          <w:sz w:val="22"/>
          <w:lang w:val="sl-SI"/>
        </w:rPr>
      </w:pPr>
    </w:p>
    <w:p w:rsidR="00A23635" w:rsidRDefault="00A23635" w:rsidP="002167BB">
      <w:pPr>
        <w:pStyle w:val="Telobesedila"/>
        <w:spacing w:after="0" w:line="276" w:lineRule="auto"/>
        <w:rPr>
          <w:rFonts w:ascii="Georgia" w:hAnsi="Georgia" w:cs="Calibri"/>
          <w:bCs/>
          <w:sz w:val="22"/>
          <w:lang w:val="sl-SI"/>
        </w:rPr>
      </w:pPr>
    </w:p>
    <w:p w:rsidR="00CF0B88" w:rsidRPr="002167BB" w:rsidRDefault="00CF0B88" w:rsidP="002167BB">
      <w:pPr>
        <w:pStyle w:val="Telobesedila"/>
        <w:spacing w:after="0" w:line="276" w:lineRule="auto"/>
        <w:rPr>
          <w:rFonts w:ascii="Georgia" w:hAnsi="Georgia" w:cs="Calibri"/>
          <w:bCs/>
          <w:sz w:val="22"/>
          <w:lang w:val="sl-SI"/>
        </w:rPr>
      </w:pPr>
    </w:p>
    <w:p w:rsidR="00A23635" w:rsidRPr="002167BB" w:rsidRDefault="00A23635" w:rsidP="002167BB">
      <w:pPr>
        <w:pStyle w:val="Telobesedila"/>
        <w:spacing w:after="0" w:line="276" w:lineRule="auto"/>
        <w:jc w:val="center"/>
        <w:rPr>
          <w:rFonts w:ascii="Georgia" w:hAnsi="Georgia" w:cs="Calibri"/>
          <w:b/>
          <w:bCs/>
          <w:sz w:val="22"/>
        </w:rPr>
      </w:pPr>
      <w:r w:rsidRPr="002167BB">
        <w:rPr>
          <w:rFonts w:ascii="Georgia" w:hAnsi="Georgia" w:cs="Calibri"/>
          <w:b/>
          <w:bCs/>
          <w:sz w:val="22"/>
        </w:rPr>
        <w:t>OKVIRNI SPORAZUM</w:t>
      </w:r>
    </w:p>
    <w:p w:rsidR="00A23635" w:rsidRPr="002167BB" w:rsidRDefault="00A23635" w:rsidP="002167BB">
      <w:pPr>
        <w:pStyle w:val="Default"/>
        <w:spacing w:line="276" w:lineRule="auto"/>
        <w:jc w:val="both"/>
        <w:rPr>
          <w:rFonts w:ascii="Georgia" w:hAnsi="Georgia" w:cs="Calibri"/>
          <w:sz w:val="22"/>
          <w:szCs w:val="22"/>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rPr>
          <w:rFonts w:ascii="Georgia" w:hAnsi="Georgia" w:cs="Calibri"/>
          <w:sz w:val="22"/>
        </w:rPr>
      </w:pPr>
    </w:p>
    <w:p w:rsidR="002167BB" w:rsidRPr="002167BB" w:rsidRDefault="002167BB" w:rsidP="002167BB">
      <w:pPr>
        <w:spacing w:line="276" w:lineRule="auto"/>
        <w:jc w:val="both"/>
        <w:rPr>
          <w:rFonts w:ascii="Georgia" w:hAnsi="Georgia" w:cs="Times New Roman"/>
          <w:iCs w:val="0"/>
          <w:sz w:val="22"/>
          <w:szCs w:val="22"/>
          <w:lang w:eastAsia="en-US"/>
        </w:rPr>
      </w:pPr>
      <w:r w:rsidRPr="002167BB">
        <w:rPr>
          <w:rFonts w:ascii="Georgia" w:hAnsi="Georgia" w:cs="Times New Roman"/>
          <w:iCs w:val="0"/>
          <w:sz w:val="22"/>
          <w:szCs w:val="22"/>
          <w:lang w:eastAsia="en-US"/>
        </w:rPr>
        <w:t xml:space="preserve">Naročnik je izvedel postopek oddaje javnega naročila po </w:t>
      </w:r>
      <w:r w:rsidR="00066764">
        <w:rPr>
          <w:rFonts w:ascii="Georgia" w:hAnsi="Georgia" w:cs="Times New Roman"/>
          <w:iCs w:val="0"/>
          <w:sz w:val="22"/>
          <w:szCs w:val="22"/>
          <w:lang w:eastAsia="en-US"/>
        </w:rPr>
        <w:t xml:space="preserve">odprtem </w:t>
      </w:r>
      <w:r w:rsidR="00066764">
        <w:rPr>
          <w:rFonts w:ascii="Georgia" w:hAnsi="Georgia" w:cs="Times New Roman"/>
          <w:b/>
          <w:iCs w:val="0"/>
          <w:sz w:val="22"/>
          <w:szCs w:val="22"/>
          <w:lang w:eastAsia="en-US"/>
        </w:rPr>
        <w:t xml:space="preserve">postopku </w:t>
      </w:r>
      <w:r w:rsidR="00066764">
        <w:rPr>
          <w:rFonts w:ascii="Georgia" w:hAnsi="Georgia" w:cs="Times New Roman"/>
          <w:iCs w:val="0"/>
          <w:sz w:val="22"/>
          <w:szCs w:val="22"/>
          <w:lang w:eastAsia="en-US"/>
        </w:rPr>
        <w:t>v skladu s 40</w:t>
      </w:r>
      <w:r w:rsidRPr="002167BB">
        <w:rPr>
          <w:rFonts w:ascii="Georgia" w:hAnsi="Georgia" w:cs="Times New Roman"/>
          <w:iCs w:val="0"/>
          <w:sz w:val="22"/>
          <w:szCs w:val="22"/>
          <w:lang w:eastAsia="en-US"/>
        </w:rPr>
        <w:t>. členom Zakona o javnem naročanju (</w:t>
      </w:r>
      <w:r w:rsidRPr="002167BB">
        <w:rPr>
          <w:rFonts w:ascii="Georgia" w:hAnsi="Georgia" w:cs="Times New Roman"/>
          <w:bCs/>
          <w:iCs w:val="0"/>
          <w:sz w:val="22"/>
          <w:szCs w:val="22"/>
          <w:lang w:eastAsia="en-US"/>
        </w:rPr>
        <w:t>Uradni list RS, št. 91/2015; ZJN-3),</w:t>
      </w:r>
      <w:r w:rsidRPr="002167BB">
        <w:rPr>
          <w:rFonts w:ascii="Georgia" w:hAnsi="Georgia" w:cs="Times New Roman"/>
          <w:iCs w:val="0"/>
          <w:sz w:val="22"/>
          <w:szCs w:val="22"/>
          <w:lang w:eastAsia="en-US"/>
        </w:rPr>
        <w:t xml:space="preserve"> objavljeno na Portalu javnih naročil z dne [</w:t>
      </w:r>
      <w:proofErr w:type="spellStart"/>
      <w:r w:rsidRPr="002167BB">
        <w:rPr>
          <w:rFonts w:ascii="Georgia" w:hAnsi="Georgia" w:cs="Times New Roman"/>
          <w:iCs w:val="0"/>
          <w:sz w:val="22"/>
          <w:szCs w:val="22"/>
          <w:shd w:val="clear" w:color="auto" w:fill="B8CCE4"/>
          <w:lang w:eastAsia="en-US"/>
        </w:rPr>
        <w:t>dan.mesec</w:t>
      </w:r>
      <w:proofErr w:type="spellEnd"/>
      <w:r w:rsidRPr="002167BB">
        <w:rPr>
          <w:rFonts w:ascii="Georgia" w:hAnsi="Georgia" w:cs="Times New Roman"/>
          <w:iCs w:val="0"/>
          <w:sz w:val="22"/>
          <w:szCs w:val="22"/>
          <w:lang w:eastAsia="en-US"/>
        </w:rPr>
        <w:t>].2016, pod številko objave [</w:t>
      </w:r>
      <w:r w:rsidRPr="002167BB">
        <w:rPr>
          <w:rFonts w:ascii="Georgia" w:hAnsi="Georgia" w:cs="Times New Roman"/>
          <w:iCs w:val="0"/>
          <w:sz w:val="22"/>
          <w:szCs w:val="22"/>
          <w:shd w:val="clear" w:color="auto" w:fill="B8CCE4"/>
          <w:lang w:eastAsia="en-US"/>
        </w:rPr>
        <w:t>številka</w:t>
      </w:r>
      <w:r w:rsidRPr="002167BB">
        <w:rPr>
          <w:rFonts w:ascii="Georgia" w:hAnsi="Georgia" w:cs="Times New Roman"/>
          <w:iCs w:val="0"/>
          <w:sz w:val="22"/>
          <w:szCs w:val="22"/>
          <w:lang w:eastAsia="en-US"/>
        </w:rPr>
        <w:t>]/2016</w:t>
      </w:r>
      <w:r w:rsidR="00066764">
        <w:rPr>
          <w:rFonts w:ascii="Georgia" w:hAnsi="Georgia" w:cs="Times New Roman"/>
          <w:iCs w:val="0"/>
          <w:sz w:val="22"/>
          <w:szCs w:val="22"/>
          <w:lang w:eastAsia="en-US"/>
        </w:rPr>
        <w:t xml:space="preserve"> in v Uradnem listu EU, dne </w:t>
      </w:r>
      <w:r w:rsidR="00066764" w:rsidRPr="002167BB">
        <w:rPr>
          <w:rFonts w:ascii="Georgia" w:hAnsi="Georgia" w:cs="Times New Roman"/>
          <w:iCs w:val="0"/>
          <w:sz w:val="22"/>
          <w:szCs w:val="22"/>
          <w:lang w:eastAsia="en-US"/>
        </w:rPr>
        <w:t>[</w:t>
      </w:r>
      <w:proofErr w:type="spellStart"/>
      <w:r w:rsidR="00066764" w:rsidRPr="002167BB">
        <w:rPr>
          <w:rFonts w:ascii="Georgia" w:hAnsi="Georgia" w:cs="Times New Roman"/>
          <w:iCs w:val="0"/>
          <w:sz w:val="22"/>
          <w:szCs w:val="22"/>
          <w:shd w:val="clear" w:color="auto" w:fill="B8CCE4"/>
          <w:lang w:eastAsia="en-US"/>
        </w:rPr>
        <w:t>dan.mesec</w:t>
      </w:r>
      <w:proofErr w:type="spellEnd"/>
      <w:r w:rsidR="00066764" w:rsidRPr="002167BB">
        <w:rPr>
          <w:rFonts w:ascii="Georgia" w:hAnsi="Georgia" w:cs="Times New Roman"/>
          <w:iCs w:val="0"/>
          <w:sz w:val="22"/>
          <w:szCs w:val="22"/>
          <w:lang w:eastAsia="en-US"/>
        </w:rPr>
        <w:t>].2016</w:t>
      </w:r>
      <w:r w:rsidRPr="002167BB">
        <w:rPr>
          <w:rFonts w:ascii="Georgia" w:hAnsi="Georgia" w:cs="Times New Roman"/>
          <w:iCs w:val="0"/>
          <w:sz w:val="22"/>
          <w:szCs w:val="22"/>
          <w:lang w:eastAsia="en-US"/>
        </w:rPr>
        <w:t>,</w:t>
      </w:r>
      <w:r w:rsidR="00066764">
        <w:rPr>
          <w:rFonts w:ascii="Georgia" w:hAnsi="Georgia" w:cs="Times New Roman"/>
          <w:iCs w:val="0"/>
          <w:sz w:val="22"/>
          <w:szCs w:val="22"/>
          <w:lang w:eastAsia="en-US"/>
        </w:rPr>
        <w:t xml:space="preserve"> Dokument 2016/S </w:t>
      </w:r>
      <w:r w:rsidR="00066764" w:rsidRPr="002167BB">
        <w:rPr>
          <w:rFonts w:ascii="Georgia" w:hAnsi="Georgia" w:cs="Times New Roman"/>
          <w:iCs w:val="0"/>
          <w:sz w:val="22"/>
          <w:szCs w:val="22"/>
          <w:lang w:eastAsia="en-US"/>
        </w:rPr>
        <w:t>[</w:t>
      </w:r>
      <w:r w:rsidR="00066764" w:rsidRPr="002167BB">
        <w:rPr>
          <w:rFonts w:ascii="Georgia" w:hAnsi="Georgia" w:cs="Times New Roman"/>
          <w:iCs w:val="0"/>
          <w:sz w:val="22"/>
          <w:szCs w:val="22"/>
          <w:shd w:val="clear" w:color="auto" w:fill="B8CCE4"/>
          <w:lang w:eastAsia="en-US"/>
        </w:rPr>
        <w:t>številka</w:t>
      </w:r>
      <w:r w:rsidR="00066764">
        <w:rPr>
          <w:rFonts w:ascii="Georgia" w:hAnsi="Georgia" w:cs="Times New Roman"/>
          <w:iCs w:val="0"/>
          <w:sz w:val="22"/>
          <w:szCs w:val="22"/>
          <w:lang w:eastAsia="en-US"/>
        </w:rPr>
        <w:t>]</w:t>
      </w:r>
      <w:r w:rsidR="00066764">
        <w:rPr>
          <w:rFonts w:ascii="Georgia" w:hAnsi="Georgia" w:cs="Times New Roman"/>
          <w:iCs w:val="0"/>
          <w:sz w:val="22"/>
          <w:szCs w:val="22"/>
          <w:lang w:eastAsia="en-US"/>
        </w:rPr>
        <w:t xml:space="preserve"> </w:t>
      </w:r>
      <w:r w:rsidRPr="002167BB">
        <w:rPr>
          <w:rFonts w:ascii="Georgia" w:hAnsi="Georgia" w:cs="Times New Roman"/>
          <w:iCs w:val="0"/>
          <w:sz w:val="22"/>
          <w:szCs w:val="22"/>
          <w:lang w:eastAsia="en-US"/>
        </w:rPr>
        <w:t xml:space="preserve"> z namenom sklenitve okvirnega sporazuma za </w:t>
      </w:r>
      <w:proofErr w:type="spellStart"/>
      <w:r w:rsidR="00066764">
        <w:rPr>
          <w:rFonts w:ascii="Georgia" w:hAnsi="Georgia" w:cs="Times New Roman"/>
          <w:iCs w:val="0"/>
          <w:sz w:val="22"/>
          <w:szCs w:val="22"/>
          <w:lang w:eastAsia="en-US"/>
        </w:rPr>
        <w:t>s</w:t>
      </w:r>
      <w:r w:rsidR="00066764" w:rsidRPr="00066764">
        <w:rPr>
          <w:rFonts w:ascii="Georgia" w:hAnsi="Georgia" w:cs="Times New Roman"/>
          <w:iCs w:val="0"/>
          <w:sz w:val="22"/>
          <w:szCs w:val="22"/>
          <w:lang w:eastAsia="en-US"/>
        </w:rPr>
        <w:t>ukcesivna</w:t>
      </w:r>
      <w:proofErr w:type="spellEnd"/>
      <w:r w:rsidR="00066764" w:rsidRPr="00066764">
        <w:rPr>
          <w:rFonts w:ascii="Georgia" w:hAnsi="Georgia" w:cs="Times New Roman"/>
          <w:iCs w:val="0"/>
          <w:sz w:val="22"/>
          <w:szCs w:val="22"/>
          <w:lang w:eastAsia="en-US"/>
        </w:rPr>
        <w:t xml:space="preserve"> dobava sanitetnega in zdravstvenega materiala</w:t>
      </w:r>
      <w:r w:rsidRPr="002167BB">
        <w:rPr>
          <w:rFonts w:ascii="Georgia" w:hAnsi="Georgia" w:cs="Times New Roman"/>
          <w:iCs w:val="0"/>
          <w:sz w:val="22"/>
          <w:szCs w:val="22"/>
          <w:lang w:eastAsia="en-US"/>
        </w:rPr>
        <w:t xml:space="preserve">, za razpisan </w:t>
      </w:r>
      <w:r w:rsidRPr="002167BB">
        <w:rPr>
          <w:rFonts w:ascii="Georgia" w:hAnsi="Georgia" w:cs="Times New Roman"/>
          <w:b/>
          <w:iCs w:val="0"/>
          <w:sz w:val="22"/>
          <w:szCs w:val="22"/>
          <w:lang w:eastAsia="en-US"/>
        </w:rPr>
        <w:t>sklop [</w:t>
      </w:r>
      <w:r w:rsidRPr="002167BB">
        <w:rPr>
          <w:rFonts w:ascii="Georgia" w:hAnsi="Georgia" w:cs="Times New Roman"/>
          <w:b/>
          <w:iCs w:val="0"/>
          <w:sz w:val="22"/>
          <w:szCs w:val="22"/>
          <w:shd w:val="clear" w:color="auto" w:fill="B8CCE4"/>
          <w:lang w:eastAsia="en-US"/>
        </w:rPr>
        <w:t>številka in ime sklopa</w:t>
      </w:r>
      <w:r w:rsidRPr="002167BB">
        <w:rPr>
          <w:rFonts w:ascii="Georgia" w:hAnsi="Georgia" w:cs="Times New Roman"/>
          <w:b/>
          <w:iCs w:val="0"/>
          <w:sz w:val="22"/>
          <w:szCs w:val="22"/>
          <w:lang w:eastAsia="en-US"/>
        </w:rPr>
        <w:t>].</w:t>
      </w:r>
    </w:p>
    <w:p w:rsidR="00A23635" w:rsidRPr="002167BB" w:rsidRDefault="00A23635" w:rsidP="002167BB">
      <w:pPr>
        <w:pStyle w:val="Telobesedila"/>
        <w:spacing w:after="0" w:line="276" w:lineRule="auto"/>
        <w:rPr>
          <w:rFonts w:ascii="Georgia" w:hAnsi="Georgia" w:cs="Calibri"/>
          <w:sz w:val="22"/>
        </w:rPr>
      </w:pPr>
    </w:p>
    <w:p w:rsidR="002167BB" w:rsidRPr="002167BB" w:rsidRDefault="002167BB" w:rsidP="002167BB">
      <w:pPr>
        <w:rPr>
          <w:rFonts w:ascii="Georgia" w:hAnsi="Georgia"/>
          <w:sz w:val="22"/>
          <w:szCs w:val="22"/>
          <w:lang w:val="x-none"/>
        </w:rPr>
      </w:pPr>
      <w:r w:rsidRPr="002167BB">
        <w:rPr>
          <w:rFonts w:ascii="Georgia" w:hAnsi="Georgia"/>
          <w:sz w:val="22"/>
          <w:szCs w:val="22"/>
          <w:lang w:val="x-none"/>
        </w:rPr>
        <w:t xml:space="preserve">Sporazum se sklene za obdobje </w:t>
      </w:r>
      <w:r w:rsidRPr="002167BB">
        <w:rPr>
          <w:rFonts w:ascii="Georgia" w:hAnsi="Georgia"/>
          <w:sz w:val="22"/>
          <w:szCs w:val="22"/>
        </w:rPr>
        <w:t>[</w:t>
      </w:r>
      <w:r w:rsidRPr="002167BB">
        <w:rPr>
          <w:rFonts w:ascii="Georgia" w:hAnsi="Georgia"/>
          <w:sz w:val="22"/>
          <w:szCs w:val="22"/>
          <w:shd w:val="clear" w:color="auto" w:fill="B8CCE4"/>
        </w:rPr>
        <w:t>število</w:t>
      </w:r>
      <w:r w:rsidRPr="002167BB">
        <w:rPr>
          <w:rFonts w:ascii="Georgia" w:hAnsi="Georgia"/>
          <w:sz w:val="22"/>
          <w:szCs w:val="22"/>
        </w:rPr>
        <w:t>]</w:t>
      </w:r>
      <w:r w:rsidRPr="002167BB">
        <w:rPr>
          <w:rFonts w:ascii="Georgia" w:hAnsi="Georgia"/>
          <w:sz w:val="22"/>
          <w:szCs w:val="22"/>
          <w:lang w:val="x-none"/>
        </w:rPr>
        <w:t xml:space="preserve"> let.</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numPr>
          <w:ilvl w:val="0"/>
          <w:numId w:val="25"/>
        </w:numPr>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rPr>
          <w:rFonts w:ascii="Georgia" w:hAnsi="Georgia" w:cs="Calibri"/>
          <w:sz w:val="22"/>
        </w:rPr>
      </w:pPr>
    </w:p>
    <w:p w:rsidR="00A23635" w:rsidRDefault="00A23635" w:rsidP="002167BB">
      <w:pPr>
        <w:pStyle w:val="Telobesedila"/>
        <w:spacing w:after="0" w:line="276" w:lineRule="auto"/>
        <w:rPr>
          <w:rFonts w:ascii="Georgia" w:hAnsi="Georgia"/>
          <w:sz w:val="22"/>
          <w:lang w:val="sl-SI"/>
        </w:rPr>
      </w:pPr>
      <w:r w:rsidRPr="002167BB">
        <w:rPr>
          <w:rFonts w:ascii="Georgia" w:hAnsi="Georgia"/>
          <w:sz w:val="22"/>
        </w:rPr>
        <w:t>S tem s</w:t>
      </w:r>
      <w:r w:rsidR="00615465" w:rsidRPr="002167BB">
        <w:rPr>
          <w:rFonts w:ascii="Georgia" w:hAnsi="Georgia"/>
          <w:sz w:val="22"/>
        </w:rPr>
        <w:t>porazumom se naročnik in strank</w:t>
      </w:r>
      <w:r w:rsidR="00066764">
        <w:rPr>
          <w:rFonts w:ascii="Georgia" w:hAnsi="Georgia"/>
          <w:sz w:val="22"/>
          <w:lang w:val="sl-SI"/>
        </w:rPr>
        <w:t>e</w:t>
      </w:r>
      <w:r w:rsidR="00615465" w:rsidRPr="002167BB">
        <w:rPr>
          <w:rFonts w:ascii="Georgia" w:hAnsi="Georgia"/>
          <w:sz w:val="22"/>
        </w:rPr>
        <w:t xml:space="preserve"> okvirnega sporazuma dogovori</w:t>
      </w:r>
      <w:r w:rsidR="00066764">
        <w:rPr>
          <w:rFonts w:ascii="Georgia" w:hAnsi="Georgia"/>
          <w:sz w:val="22"/>
          <w:lang w:val="sl-SI"/>
        </w:rPr>
        <w:t>jo</w:t>
      </w:r>
      <w:r w:rsidRPr="002167BB">
        <w:rPr>
          <w:rFonts w:ascii="Georgia" w:hAnsi="Georgia"/>
          <w:sz w:val="22"/>
        </w:rPr>
        <w:t xml:space="preserve"> o splošnih pogojih izvajanja javnega naročila. </w:t>
      </w:r>
    </w:p>
    <w:p w:rsidR="002167BB" w:rsidRPr="002167BB" w:rsidRDefault="002167BB" w:rsidP="002167BB">
      <w:pPr>
        <w:pStyle w:val="Telobesedila"/>
        <w:spacing w:after="0" w:line="276" w:lineRule="auto"/>
        <w:rPr>
          <w:rFonts w:ascii="Georgia" w:hAnsi="Georgia"/>
          <w:sz w:val="22"/>
          <w:lang w:val="sl-SI"/>
        </w:rPr>
      </w:pPr>
    </w:p>
    <w:p w:rsidR="00A23635" w:rsidRPr="002167BB" w:rsidRDefault="00A23635" w:rsidP="002167BB">
      <w:pPr>
        <w:pStyle w:val="Telobesedila"/>
        <w:spacing w:after="0" w:line="276" w:lineRule="auto"/>
        <w:rPr>
          <w:rFonts w:ascii="Georgia" w:hAnsi="Georgia"/>
          <w:sz w:val="22"/>
        </w:rPr>
      </w:pPr>
      <w:r w:rsidRPr="002167BB">
        <w:rPr>
          <w:rFonts w:ascii="Georgia" w:hAnsi="Georgia"/>
          <w:sz w:val="22"/>
        </w:rPr>
        <w:t>Sestavni del tega sporazuma so pogoji določeni z razpisno dokumentacijo in ponudbeno dokumentacijo strank okvirnega sporazuma.</w:t>
      </w:r>
    </w:p>
    <w:p w:rsidR="00A23635" w:rsidRPr="002167BB" w:rsidRDefault="00A23635" w:rsidP="002167BB">
      <w:pPr>
        <w:pStyle w:val="Telobesedila"/>
        <w:spacing w:after="0" w:line="276" w:lineRule="auto"/>
        <w:jc w:val="left"/>
        <w:rPr>
          <w:rFonts w:ascii="Georgia" w:hAnsi="Georgia" w:cs="Calibri"/>
          <w:b/>
          <w:sz w:val="22"/>
          <w:highlight w:val="yellow"/>
          <w:lang w:val="sl-SI"/>
        </w:rPr>
      </w:pPr>
    </w:p>
    <w:p w:rsidR="00A23635" w:rsidRPr="002167BB" w:rsidRDefault="00A23635" w:rsidP="002167BB">
      <w:pPr>
        <w:pStyle w:val="Telobesedila"/>
        <w:numPr>
          <w:ilvl w:val="0"/>
          <w:numId w:val="25"/>
        </w:numPr>
        <w:spacing w:after="0" w:line="276" w:lineRule="auto"/>
        <w:jc w:val="center"/>
        <w:rPr>
          <w:rFonts w:ascii="Georgia" w:hAnsi="Georgia" w:cs="Calibri"/>
          <w:b/>
          <w:sz w:val="22"/>
          <w:lang w:val="sl-SI"/>
        </w:rPr>
      </w:pPr>
      <w:r w:rsidRPr="002167BB">
        <w:rPr>
          <w:rFonts w:ascii="Georgia" w:hAnsi="Georgia" w:cs="Calibri"/>
          <w:b/>
          <w:sz w:val="22"/>
          <w:lang w:val="sl-SI"/>
        </w:rPr>
        <w:t>člen</w:t>
      </w:r>
    </w:p>
    <w:p w:rsidR="00A23635" w:rsidRPr="002167BB" w:rsidRDefault="00A23635" w:rsidP="002167BB">
      <w:pPr>
        <w:pStyle w:val="Telobesedila"/>
        <w:spacing w:after="0" w:line="276" w:lineRule="auto"/>
        <w:rPr>
          <w:rFonts w:ascii="Georgia" w:hAnsi="Georgia" w:cs="Calibri"/>
          <w:sz w:val="22"/>
          <w:lang w:val="sl-SI"/>
        </w:rPr>
      </w:pPr>
    </w:p>
    <w:p w:rsidR="00066764" w:rsidRDefault="00066764" w:rsidP="00066764">
      <w:pPr>
        <w:pStyle w:val="Telobesedila"/>
        <w:spacing w:after="0" w:line="276" w:lineRule="auto"/>
        <w:rPr>
          <w:rFonts w:ascii="Georgia" w:hAnsi="Georgia" w:cs="Calibri"/>
          <w:sz w:val="22"/>
          <w:lang w:val="sl-SI"/>
        </w:rPr>
      </w:pPr>
      <w:r w:rsidRPr="00066764">
        <w:rPr>
          <w:rFonts w:ascii="Georgia" w:hAnsi="Georgia" w:cs="Calibri"/>
          <w:sz w:val="22"/>
          <w:lang w:val="sl-SI"/>
        </w:rPr>
        <w:t>Naročnik bo med strankami</w:t>
      </w:r>
      <w:r>
        <w:rPr>
          <w:rFonts w:ascii="Georgia" w:hAnsi="Georgia" w:cs="Calibri"/>
          <w:sz w:val="22"/>
          <w:lang w:val="sl-SI"/>
        </w:rPr>
        <w:t xml:space="preserve"> tega sporazuma vsako leto izvedel konkurenco na ta način, da jih bo pozval k predložitvi predračuna iz sklopa za katerega je sklenjen sporazum.</w:t>
      </w:r>
    </w:p>
    <w:p w:rsidR="00066764" w:rsidRDefault="00066764" w:rsidP="00066764">
      <w:pPr>
        <w:pStyle w:val="Telobesedila"/>
        <w:spacing w:after="0" w:line="276" w:lineRule="auto"/>
        <w:rPr>
          <w:rFonts w:ascii="Georgia" w:hAnsi="Georgia" w:cs="Calibri"/>
          <w:sz w:val="22"/>
          <w:lang w:val="sl-SI"/>
        </w:rPr>
      </w:pPr>
    </w:p>
    <w:p w:rsidR="00066764" w:rsidRPr="009E0B5D" w:rsidRDefault="00066764" w:rsidP="00066764">
      <w:pPr>
        <w:pStyle w:val="Telobesedila"/>
        <w:spacing w:after="0"/>
        <w:rPr>
          <w:rFonts w:ascii="Calibri" w:hAnsi="Calibri"/>
          <w:szCs w:val="24"/>
        </w:rPr>
      </w:pPr>
      <w:r w:rsidRPr="009E0B5D">
        <w:rPr>
          <w:rFonts w:ascii="Calibri" w:hAnsi="Calibri"/>
          <w:szCs w:val="24"/>
        </w:rPr>
        <w:t>Stranke tega sporazuma bodo naročniku po e-pošti posredovale predračune s cenami za artikle, ki bodo na seznamu, najkasneje v petih dneh po prejemu povabila k oddaji ponudbe-predračuna.</w:t>
      </w:r>
    </w:p>
    <w:p w:rsidR="00066764" w:rsidRPr="009E0B5D" w:rsidRDefault="00066764" w:rsidP="00066764">
      <w:pPr>
        <w:pStyle w:val="Telobesedila"/>
        <w:spacing w:after="0"/>
        <w:rPr>
          <w:rFonts w:ascii="Calibri" w:hAnsi="Calibri"/>
          <w:szCs w:val="24"/>
        </w:rPr>
      </w:pPr>
    </w:p>
    <w:p w:rsidR="00066764" w:rsidRPr="009E0B5D" w:rsidRDefault="00066764" w:rsidP="00066764">
      <w:pPr>
        <w:pStyle w:val="Telobesedila"/>
        <w:spacing w:after="0"/>
        <w:rPr>
          <w:rFonts w:ascii="Calibri" w:hAnsi="Calibri"/>
          <w:szCs w:val="24"/>
        </w:rPr>
      </w:pPr>
      <w:r w:rsidRPr="009E0B5D">
        <w:rPr>
          <w:rFonts w:ascii="Calibri" w:hAnsi="Calibri"/>
          <w:szCs w:val="24"/>
        </w:rPr>
        <w:t xml:space="preserve">Naročnik bo vse stranke okvirnega sporazuma v petih dneh, obvestil o izidu postopka in izbiri. Izbiro bo opravil v skladu z merili iz razpisne dokumentacije. Javnega odpiranja ponudb ne bo. </w:t>
      </w:r>
    </w:p>
    <w:p w:rsidR="00066764" w:rsidRPr="009E0B5D" w:rsidRDefault="00066764" w:rsidP="00066764">
      <w:pPr>
        <w:pStyle w:val="Telobesedila"/>
        <w:spacing w:after="0"/>
        <w:rPr>
          <w:rFonts w:ascii="Calibri" w:hAnsi="Calibri"/>
          <w:szCs w:val="24"/>
        </w:rPr>
      </w:pPr>
    </w:p>
    <w:p w:rsidR="00066764" w:rsidRPr="00066764" w:rsidRDefault="00066764" w:rsidP="00066764">
      <w:pPr>
        <w:pStyle w:val="Telobesedila"/>
        <w:spacing w:after="0"/>
        <w:rPr>
          <w:rFonts w:ascii="Calibri" w:hAnsi="Calibri"/>
          <w:szCs w:val="24"/>
        </w:rPr>
      </w:pPr>
      <w:r w:rsidRPr="00066764">
        <w:rPr>
          <w:rFonts w:ascii="Calibri" w:hAnsi="Calibri"/>
          <w:szCs w:val="24"/>
        </w:rPr>
        <w:t>Naročnik bo nabavljal blago na osnovi tega sporazuma pri tistem dobavitelju, ki bo ponudil nižje cene po ponudbenem predračunu iz tekočega obdobja</w:t>
      </w:r>
      <w:r w:rsidRPr="00066764">
        <w:rPr>
          <w:rFonts w:ascii="Calibri" w:hAnsi="Calibri"/>
          <w:szCs w:val="24"/>
          <w:lang w:val="sl-SI"/>
        </w:rPr>
        <w:t xml:space="preserve"> (1 leto)</w:t>
      </w:r>
      <w:r w:rsidRPr="00066764">
        <w:rPr>
          <w:rFonts w:ascii="Calibri" w:hAnsi="Calibri"/>
          <w:szCs w:val="24"/>
        </w:rPr>
        <w:t xml:space="preserve">. </w:t>
      </w:r>
    </w:p>
    <w:p w:rsidR="00066764" w:rsidRPr="00066764" w:rsidRDefault="00066764" w:rsidP="002167BB">
      <w:pPr>
        <w:pStyle w:val="Telobesedila"/>
        <w:spacing w:after="0" w:line="276" w:lineRule="auto"/>
        <w:rPr>
          <w:rFonts w:ascii="Georgia" w:hAnsi="Georgia" w:cs="Calibri"/>
          <w:sz w:val="22"/>
          <w:lang w:val="sl-SI"/>
        </w:rPr>
      </w:pPr>
    </w:p>
    <w:p w:rsidR="00066764" w:rsidRPr="002167BB" w:rsidRDefault="00066764" w:rsidP="00066764">
      <w:pPr>
        <w:pStyle w:val="Telobesedila"/>
        <w:numPr>
          <w:ilvl w:val="0"/>
          <w:numId w:val="25"/>
        </w:numPr>
        <w:spacing w:after="0" w:line="276" w:lineRule="auto"/>
        <w:jc w:val="center"/>
        <w:rPr>
          <w:rFonts w:ascii="Georgia" w:hAnsi="Georgia" w:cs="Calibri"/>
          <w:b/>
          <w:sz w:val="22"/>
          <w:lang w:val="sl-SI"/>
        </w:rPr>
      </w:pPr>
      <w:r w:rsidRPr="002167BB">
        <w:rPr>
          <w:rFonts w:ascii="Georgia" w:hAnsi="Georgia" w:cs="Calibri"/>
          <w:b/>
          <w:sz w:val="22"/>
          <w:lang w:val="sl-SI"/>
        </w:rPr>
        <w:t>člen</w:t>
      </w:r>
    </w:p>
    <w:p w:rsidR="00066764" w:rsidRDefault="00066764" w:rsidP="002167BB">
      <w:pPr>
        <w:pStyle w:val="Telobesedila"/>
        <w:spacing w:after="0" w:line="276" w:lineRule="auto"/>
        <w:rPr>
          <w:rFonts w:ascii="Georgia" w:hAnsi="Georgia" w:cs="Calibri"/>
          <w:b/>
          <w:sz w:val="22"/>
          <w:lang w:val="sl-SI"/>
        </w:rPr>
      </w:pPr>
    </w:p>
    <w:p w:rsidR="00A23635" w:rsidRPr="002167BB" w:rsidRDefault="00A23635" w:rsidP="002167BB">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Predmet javnega naročila so stalne nabave blaga, ki jih naročnik po obsegu in časovno ne more vnaprej določiti. Količine in vrste blaga po predračunu so okvirne. Naročnik in strank</w:t>
      </w:r>
      <w:r w:rsidR="00066764">
        <w:rPr>
          <w:rFonts w:ascii="Georgia" w:hAnsi="Georgia" w:cs="Calibri"/>
          <w:sz w:val="22"/>
          <w:lang w:val="sl-SI"/>
        </w:rPr>
        <w:t>e</w:t>
      </w:r>
      <w:r w:rsidRPr="002167BB">
        <w:rPr>
          <w:rFonts w:ascii="Georgia" w:hAnsi="Georgia" w:cs="Calibri"/>
          <w:sz w:val="22"/>
          <w:lang w:val="sl-SI"/>
        </w:rPr>
        <w:t xml:space="preserve"> </w:t>
      </w:r>
      <w:r w:rsidRPr="002167BB">
        <w:rPr>
          <w:rFonts w:ascii="Georgia" w:hAnsi="Georgia" w:cs="Calibri"/>
          <w:sz w:val="22"/>
        </w:rPr>
        <w:t>okvirnega sporazuma se izrecno dogovori</w:t>
      </w:r>
      <w:r w:rsidR="00066764">
        <w:rPr>
          <w:rFonts w:ascii="Georgia" w:hAnsi="Georgia" w:cs="Calibri"/>
          <w:sz w:val="22"/>
          <w:lang w:val="sl-SI"/>
        </w:rPr>
        <w:t>jo</w:t>
      </w:r>
      <w:r w:rsidRPr="002167BB">
        <w:rPr>
          <w:rFonts w:ascii="Georgia" w:hAnsi="Georgia" w:cs="Calibri"/>
          <w:sz w:val="22"/>
        </w:rPr>
        <w:t>, da bo naročnik v obdobju trajanja tega sporazuma kupoval le tiste vrste in količine blaga iz predračuna, ki jih bo dejansko potreboval.</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Naročnik in strank</w:t>
      </w:r>
      <w:r w:rsidR="000E6313">
        <w:rPr>
          <w:rFonts w:ascii="Georgia" w:hAnsi="Georgia" w:cs="Calibri"/>
          <w:sz w:val="22"/>
          <w:lang w:val="sl-SI"/>
        </w:rPr>
        <w:t>e</w:t>
      </w:r>
      <w:r w:rsidRPr="002167BB">
        <w:rPr>
          <w:rFonts w:ascii="Georgia" w:hAnsi="Georgia" w:cs="Calibri"/>
          <w:sz w:val="22"/>
        </w:rPr>
        <w:t xml:space="preserve"> tega okvirnega sporazuma se nadalje dogovori</w:t>
      </w:r>
      <w:r w:rsidR="00615465" w:rsidRPr="002167BB">
        <w:rPr>
          <w:rFonts w:ascii="Georgia" w:hAnsi="Georgia" w:cs="Calibri"/>
          <w:sz w:val="22"/>
          <w:lang w:val="sl-SI"/>
        </w:rPr>
        <w:t>ta</w:t>
      </w:r>
      <w:r w:rsidRPr="002167BB">
        <w:rPr>
          <w:rFonts w:ascii="Georgia" w:hAnsi="Georgia" w:cs="Calibri"/>
          <w:sz w:val="22"/>
        </w:rPr>
        <w:t>, da bo naročnik pri stranki okvirnega sporazuma</w:t>
      </w:r>
      <w:r w:rsidRPr="002167BB">
        <w:rPr>
          <w:rFonts w:ascii="Georgia" w:hAnsi="Georgia" w:cs="Calibri"/>
          <w:sz w:val="22"/>
          <w:lang w:val="sl-SI"/>
        </w:rPr>
        <w:t xml:space="preserve"> (dobavitelju), </w:t>
      </w:r>
      <w:r w:rsidR="000E6313">
        <w:rPr>
          <w:rFonts w:ascii="Georgia" w:hAnsi="Georgia" w:cs="Calibri"/>
          <w:sz w:val="22"/>
          <w:lang w:val="sl-SI"/>
        </w:rPr>
        <w:t xml:space="preserve">ki bo za posamezno leto ponudil najnižje cene, </w:t>
      </w:r>
      <w:r w:rsidRPr="002167BB">
        <w:rPr>
          <w:rFonts w:ascii="Georgia" w:hAnsi="Georgia" w:cs="Calibri"/>
          <w:sz w:val="22"/>
        </w:rPr>
        <w:t>kupoval tudi druge vrste blaga oz. artikle, ki niso na predračunu, če jih bo potreboval.</w:t>
      </w:r>
      <w:r w:rsidRPr="002167BB">
        <w:rPr>
          <w:rFonts w:ascii="Georgia" w:hAnsi="Georgia" w:cs="Calibri"/>
          <w:sz w:val="22"/>
          <w:lang w:val="sl-SI"/>
        </w:rPr>
        <w:t xml:space="preserve"> </w:t>
      </w:r>
      <w:r w:rsidRPr="002167BB">
        <w:rPr>
          <w:rFonts w:ascii="Georgia" w:hAnsi="Georgia" w:cs="Calibri"/>
          <w:sz w:val="22"/>
        </w:rPr>
        <w:t>Za te artikle, ki niso navedeni na predračunu, veljajo cene po ceniku, ki ga mora stranka tega sporazuma predložiti naročniku ob sklenitvi sporazuma in ob vsaki spremembi cen.</w:t>
      </w:r>
    </w:p>
    <w:p w:rsidR="00A23635" w:rsidRPr="002167BB" w:rsidRDefault="00A23635" w:rsidP="002167BB">
      <w:pPr>
        <w:pStyle w:val="Telobesedila"/>
        <w:spacing w:after="0" w:line="276" w:lineRule="auto"/>
        <w:rPr>
          <w:rFonts w:ascii="Georgia" w:hAnsi="Georgia"/>
          <w:sz w:val="22"/>
          <w:lang w:val="sl-SI"/>
        </w:rPr>
      </w:pPr>
    </w:p>
    <w:p w:rsidR="0072717B" w:rsidRDefault="0072717B" w:rsidP="002167BB">
      <w:pPr>
        <w:pStyle w:val="Telobesedila"/>
        <w:spacing w:after="0" w:line="276" w:lineRule="auto"/>
        <w:rPr>
          <w:rFonts w:ascii="Georgia" w:hAnsi="Georgia"/>
          <w:sz w:val="22"/>
          <w:lang w:val="sl-SI"/>
        </w:rPr>
      </w:pPr>
      <w:r w:rsidRPr="002167BB">
        <w:rPr>
          <w:rFonts w:ascii="Georgia" w:hAnsi="Georgia"/>
          <w:sz w:val="22"/>
        </w:rPr>
        <w:t xml:space="preserve">Dobavitelj blaga </w:t>
      </w:r>
      <w:r w:rsidR="000E6313">
        <w:rPr>
          <w:rFonts w:ascii="Georgia" w:hAnsi="Georgia"/>
          <w:sz w:val="22"/>
          <w:lang w:val="sl-SI"/>
        </w:rPr>
        <w:t xml:space="preserve">za posamezno leto </w:t>
      </w:r>
      <w:r w:rsidRPr="002167BB">
        <w:rPr>
          <w:rFonts w:ascii="Georgia" w:hAnsi="Georgia"/>
          <w:sz w:val="22"/>
        </w:rPr>
        <w:t xml:space="preserve">se obvezuje, da bo blago dobavljal naročniku po predhodnem telefonskem ali elektronskem naročilu, v odzivnem času </w:t>
      </w:r>
      <w:r w:rsidR="00E82451">
        <w:rPr>
          <w:rFonts w:ascii="Georgia" w:hAnsi="Georgia"/>
          <w:sz w:val="22"/>
          <w:lang w:val="sl-SI"/>
        </w:rPr>
        <w:t>maksimalno dveh (2) delovnih dneh po prejemu naročila.</w:t>
      </w:r>
    </w:p>
    <w:p w:rsidR="000E6313" w:rsidRDefault="000E6313" w:rsidP="002167BB">
      <w:pPr>
        <w:pStyle w:val="Telobesedila"/>
        <w:spacing w:after="0" w:line="276" w:lineRule="auto"/>
        <w:rPr>
          <w:rFonts w:ascii="Georgia" w:hAnsi="Georgia"/>
          <w:sz w:val="22"/>
          <w:lang w:val="sl-SI"/>
        </w:rPr>
      </w:pPr>
    </w:p>
    <w:p w:rsidR="000E6313" w:rsidRPr="000E6313" w:rsidRDefault="000E6313" w:rsidP="000E6313">
      <w:pPr>
        <w:pStyle w:val="Telobesedila"/>
        <w:spacing w:after="0" w:line="276" w:lineRule="auto"/>
        <w:rPr>
          <w:rFonts w:ascii="Georgia" w:hAnsi="Georgia"/>
          <w:sz w:val="22"/>
          <w:lang w:val="sl-SI"/>
        </w:rPr>
      </w:pPr>
      <w:r w:rsidRPr="000E6313">
        <w:rPr>
          <w:rFonts w:ascii="Georgia" w:hAnsi="Georgia"/>
          <w:sz w:val="22"/>
          <w:lang w:val="sl-SI"/>
        </w:rPr>
        <w:t xml:space="preserve">Če dobavitelj nima na razpolago določenih artiklov, ki jih naročnik potrebuje lahko naročnik te artikle kupuje pri drugi stranki tega sporazuma. </w:t>
      </w:r>
    </w:p>
    <w:p w:rsidR="000E6313" w:rsidRPr="000E6313" w:rsidRDefault="000E6313" w:rsidP="000E6313">
      <w:pPr>
        <w:pStyle w:val="Telobesedila"/>
        <w:spacing w:after="0" w:line="276" w:lineRule="auto"/>
        <w:rPr>
          <w:rFonts w:ascii="Georgia" w:hAnsi="Georgia"/>
          <w:sz w:val="22"/>
          <w:lang w:val="sl-SI"/>
        </w:rPr>
      </w:pPr>
    </w:p>
    <w:p w:rsidR="000E6313" w:rsidRPr="002167BB" w:rsidRDefault="000E6313" w:rsidP="000E6313">
      <w:pPr>
        <w:pStyle w:val="Telobesedila"/>
        <w:spacing w:after="0" w:line="276" w:lineRule="auto"/>
        <w:rPr>
          <w:rFonts w:ascii="Georgia" w:hAnsi="Georgia"/>
          <w:sz w:val="22"/>
          <w:lang w:val="sl-SI"/>
        </w:rPr>
      </w:pPr>
      <w:r w:rsidRPr="000E6313">
        <w:rPr>
          <w:rFonts w:ascii="Georgia" w:hAnsi="Georgia"/>
          <w:sz w:val="22"/>
          <w:lang w:val="sl-SI"/>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72717B" w:rsidRPr="002167BB" w:rsidRDefault="0072717B" w:rsidP="002167BB">
      <w:pPr>
        <w:pStyle w:val="Telobesedila"/>
        <w:spacing w:after="0" w:line="276" w:lineRule="auto"/>
        <w:rPr>
          <w:rFonts w:ascii="Georgia" w:hAnsi="Georgia"/>
          <w:sz w:val="22"/>
          <w:lang w:val="sl-SI"/>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6A6285" w:rsidP="002167BB">
      <w:pPr>
        <w:pStyle w:val="Telobesedila"/>
        <w:spacing w:after="0" w:line="276" w:lineRule="auto"/>
        <w:jc w:val="center"/>
        <w:rPr>
          <w:rFonts w:ascii="Georgia" w:hAnsi="Georgia" w:cs="Calibri"/>
          <w:sz w:val="22"/>
          <w:lang w:val="sl-SI"/>
        </w:rPr>
      </w:pPr>
      <w:r>
        <w:rPr>
          <w:rFonts w:ascii="Georgia" w:hAnsi="Georgia" w:cs="Calibri"/>
          <w:b/>
          <w:sz w:val="22"/>
          <w:lang w:val="sl-SI"/>
        </w:rPr>
        <w:t>Cena in n</w:t>
      </w:r>
      <w:r w:rsidR="00A23635" w:rsidRPr="002167BB">
        <w:rPr>
          <w:rFonts w:ascii="Georgia" w:hAnsi="Georgia" w:cs="Calibri"/>
          <w:b/>
          <w:sz w:val="22"/>
          <w:lang w:val="sl-SI"/>
        </w:rPr>
        <w:t>ačin plačila</w:t>
      </w:r>
    </w:p>
    <w:p w:rsidR="00A23635" w:rsidRPr="002167BB" w:rsidRDefault="00A23635" w:rsidP="002167BB">
      <w:pPr>
        <w:pStyle w:val="Telobesedila"/>
        <w:spacing w:after="0" w:line="276" w:lineRule="auto"/>
        <w:rPr>
          <w:rFonts w:ascii="Georgia" w:hAnsi="Georgia" w:cs="Calibri"/>
          <w:sz w:val="22"/>
          <w:lang w:val="sl-SI"/>
        </w:rPr>
      </w:pPr>
    </w:p>
    <w:p w:rsidR="006A6285" w:rsidRDefault="006A6285" w:rsidP="002167BB">
      <w:pPr>
        <w:pStyle w:val="Telobesedila"/>
        <w:spacing w:after="0" w:line="276" w:lineRule="auto"/>
        <w:rPr>
          <w:rFonts w:ascii="Georgia" w:hAnsi="Georgia" w:cs="Calibri"/>
          <w:sz w:val="22"/>
          <w:lang w:val="sl-SI"/>
        </w:rPr>
      </w:pPr>
      <w:r w:rsidRPr="006A6285">
        <w:rPr>
          <w:rFonts w:ascii="Georgia" w:hAnsi="Georgia" w:cs="Calibri"/>
          <w:sz w:val="22"/>
          <w:lang w:val="sl-SI"/>
        </w:rPr>
        <w:lastRenderedPageBreak/>
        <w:t>Ocenjena vrednost naročila znaša ________ EUR brez DDV.</w:t>
      </w:r>
    </w:p>
    <w:p w:rsidR="006A6285" w:rsidRDefault="006A628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 so</w:t>
      </w:r>
      <w:r w:rsidRPr="002167BB">
        <w:rPr>
          <w:rFonts w:ascii="Georgia" w:hAnsi="Georgia" w:cs="Calibri"/>
          <w:b/>
          <w:sz w:val="22"/>
        </w:rPr>
        <w:t xml:space="preserve"> </w:t>
      </w:r>
      <w:r w:rsidRPr="002167BB">
        <w:rPr>
          <w:rFonts w:ascii="Georgia" w:hAnsi="Georgia" w:cs="Calibri"/>
          <w:sz w:val="22"/>
        </w:rPr>
        <w:t>fiksne za obdobje dvanajstih mesecev po sklenitvi tega sporazuma.</w:t>
      </w:r>
    </w:p>
    <w:p w:rsidR="00A23635" w:rsidRDefault="00A23635" w:rsidP="002167BB">
      <w:pPr>
        <w:spacing w:line="276" w:lineRule="auto"/>
        <w:jc w:val="both"/>
        <w:rPr>
          <w:rFonts w:ascii="Georgia" w:hAnsi="Georgia"/>
          <w:sz w:val="22"/>
          <w:szCs w:val="22"/>
          <w:highlight w:val="yellow"/>
        </w:rPr>
      </w:pPr>
    </w:p>
    <w:p w:rsidR="00A23635" w:rsidRPr="002167BB"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Pr="002167BB">
        <w:rPr>
          <w:rFonts w:ascii="Georgia" w:hAnsi="Georgia" w:cs="Calibri"/>
          <w:sz w:val="22"/>
        </w:rPr>
        <w:t>prodaja blago po akcijskih cenah v določenih obdobjih oziroma znižanih cenah, ki so ugodnejše od cen iz ponudbenega predračuna, mora naročnika o tem pisno seznaniti in mu ponuditi blago po teh cenah.</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spacing w:line="276" w:lineRule="auto"/>
        <w:jc w:val="both"/>
        <w:rPr>
          <w:rFonts w:ascii="Georgia" w:hAnsi="Georgia"/>
          <w:sz w:val="22"/>
          <w:szCs w:val="22"/>
        </w:rPr>
      </w:pPr>
      <w:r w:rsidRPr="002167BB">
        <w:rPr>
          <w:rFonts w:ascii="Georgia" w:hAnsi="Georgia"/>
          <w:sz w:val="22"/>
          <w:szCs w:val="22"/>
        </w:rPr>
        <w:t>Naročnik bo poravnal dobavljeno blago v roku 30 dni po prejemu pravilno izstavljenega računa. Stranka okvirnega sporazuma lahko izstavi en račun za več dobav skupaj oz. za dobave v posameznem mesecu.</w:t>
      </w:r>
    </w:p>
    <w:p w:rsidR="00A23635" w:rsidRPr="002167BB" w:rsidRDefault="00A23635" w:rsidP="002167BB">
      <w:pPr>
        <w:spacing w:line="276" w:lineRule="auto"/>
        <w:jc w:val="both"/>
        <w:rPr>
          <w:rFonts w:ascii="Georgia" w:hAnsi="Georgia"/>
          <w:sz w:val="22"/>
          <w:szCs w:val="22"/>
        </w:rPr>
      </w:pPr>
    </w:p>
    <w:p w:rsidR="00A23635" w:rsidRPr="002167BB" w:rsidRDefault="00A23635" w:rsidP="002167BB">
      <w:pPr>
        <w:spacing w:line="276" w:lineRule="auto"/>
        <w:jc w:val="both"/>
        <w:rPr>
          <w:rFonts w:ascii="Georgia" w:hAnsi="Georgia"/>
          <w:sz w:val="22"/>
          <w:szCs w:val="22"/>
        </w:rPr>
      </w:pPr>
      <w:r w:rsidRPr="002167BB">
        <w:rPr>
          <w:rFonts w:ascii="Georgia" w:hAnsi="Georgia"/>
          <w:sz w:val="22"/>
          <w:szCs w:val="22"/>
        </w:rPr>
        <w:t>V primeru zamude pri plačilu lahko stranka okvirnega sporazuma zaračuna zakonite zamudne obresti.</w:t>
      </w:r>
    </w:p>
    <w:p w:rsidR="00A23635" w:rsidRPr="002167BB" w:rsidRDefault="00A23635" w:rsidP="002167BB">
      <w:pPr>
        <w:pStyle w:val="Telobesedila"/>
        <w:tabs>
          <w:tab w:val="num" w:pos="426"/>
        </w:tabs>
        <w:spacing w:after="0" w:line="276" w:lineRule="auto"/>
        <w:jc w:val="center"/>
        <w:rPr>
          <w:rFonts w:ascii="Georgia" w:hAnsi="Georgia" w:cs="Calibri"/>
          <w:b/>
          <w:sz w:val="22"/>
        </w:rPr>
      </w:pPr>
    </w:p>
    <w:p w:rsidR="00A23635" w:rsidRPr="002167BB" w:rsidRDefault="00A23635" w:rsidP="002167BB">
      <w:pPr>
        <w:pStyle w:val="Telobesedila"/>
        <w:numPr>
          <w:ilvl w:val="0"/>
          <w:numId w:val="25"/>
        </w:numPr>
        <w:tabs>
          <w:tab w:val="num" w:pos="426"/>
        </w:tabs>
        <w:spacing w:after="0" w:line="276" w:lineRule="auto"/>
        <w:ind w:left="426" w:hanging="426"/>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jc w:val="center"/>
        <w:rPr>
          <w:rFonts w:ascii="Georgia" w:hAnsi="Georgia" w:cs="Calibri"/>
          <w:sz w:val="22"/>
          <w:lang w:val="sl-SI"/>
        </w:rPr>
      </w:pPr>
      <w:r w:rsidRPr="002167BB">
        <w:rPr>
          <w:rFonts w:ascii="Georgia" w:hAnsi="Georgia" w:cs="Calibri"/>
          <w:b/>
          <w:sz w:val="22"/>
          <w:lang w:val="sl-SI"/>
        </w:rPr>
        <w:t>Sprememba cen:</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A614CA">
      <w:pPr>
        <w:pStyle w:val="Telobesedila"/>
        <w:spacing w:after="0" w:line="276" w:lineRule="auto"/>
        <w:rPr>
          <w:rFonts w:ascii="Georgia" w:hAnsi="Georgia" w:cs="Calibri"/>
          <w:sz w:val="22"/>
          <w:lang w:val="sl-SI"/>
        </w:rPr>
      </w:pPr>
      <w:r w:rsidRPr="002167BB">
        <w:rPr>
          <w:rFonts w:ascii="Georgia" w:hAnsi="Georgia" w:cs="Calibri"/>
          <w:sz w:val="22"/>
        </w:rPr>
        <w:t xml:space="preserve">Cene iz ponudbenega predračuna so za obdobje dvanajstih mesecev od podpisa </w:t>
      </w:r>
      <w:r w:rsidRPr="002167BB">
        <w:rPr>
          <w:rFonts w:ascii="Georgia" w:hAnsi="Georgia" w:cs="Calibri"/>
          <w:sz w:val="22"/>
          <w:lang w:val="sl-SI"/>
        </w:rPr>
        <w:t xml:space="preserve">sporazuma </w:t>
      </w:r>
      <w:r w:rsidRPr="002167BB">
        <w:rPr>
          <w:rFonts w:ascii="Georgia" w:hAnsi="Georgia" w:cs="Calibri"/>
          <w:sz w:val="22"/>
        </w:rPr>
        <w:t xml:space="preserve">fiksne. </w:t>
      </w:r>
    </w:p>
    <w:p w:rsidR="00A23635" w:rsidRDefault="00A23635" w:rsidP="00A614CA">
      <w:pPr>
        <w:pStyle w:val="Telobesedila"/>
        <w:spacing w:after="0" w:line="276" w:lineRule="auto"/>
        <w:rPr>
          <w:rFonts w:ascii="Georgia" w:hAnsi="Georgia" w:cs="Calibri"/>
          <w:sz w:val="22"/>
          <w:lang w:val="sl-SI"/>
        </w:rPr>
      </w:pPr>
    </w:p>
    <w:p w:rsidR="00A2417D" w:rsidRDefault="00A2417D" w:rsidP="00A614CA">
      <w:pPr>
        <w:pStyle w:val="Telobesedila"/>
        <w:spacing w:after="0" w:line="276" w:lineRule="auto"/>
        <w:rPr>
          <w:rFonts w:ascii="Georgia" w:hAnsi="Georgia" w:cs="Calibri"/>
          <w:sz w:val="22"/>
          <w:lang w:val="sl-SI"/>
        </w:rPr>
      </w:pPr>
      <w:r w:rsidRPr="00A2417D">
        <w:rPr>
          <w:rFonts w:ascii="Georgia" w:hAnsi="Georgia" w:cs="Calibri"/>
          <w:sz w:val="22"/>
          <w:lang w:val="sl-SI"/>
        </w:rPr>
        <w:t>Po poteku tega obdobja bo naročnik vse stranke okvirnega sporazuma ponovno pozval k predložitvi predračunov in izbral novega dobavitelja po merilih iz razpisne dokumentacije, ki so sestavni del tega sporazuma.</w:t>
      </w:r>
    </w:p>
    <w:p w:rsidR="00A614CA" w:rsidRPr="00B4009C" w:rsidRDefault="00A614CA" w:rsidP="00CF0B88">
      <w:pPr>
        <w:pStyle w:val="Telobesedila"/>
        <w:spacing w:after="0" w:line="276" w:lineRule="auto"/>
        <w:rPr>
          <w:rFonts w:ascii="Georgia" w:hAnsi="Georgia" w:cs="Calibri"/>
          <w:sz w:val="22"/>
          <w:lang w:val="sl-SI"/>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jc w:val="center"/>
        <w:rPr>
          <w:rFonts w:ascii="Georgia" w:hAnsi="Georgia" w:cs="Calibri"/>
          <w:b/>
          <w:sz w:val="22"/>
          <w:lang w:val="sl-SI"/>
        </w:rPr>
      </w:pPr>
      <w:r w:rsidRPr="002167BB">
        <w:rPr>
          <w:rFonts w:ascii="Georgia" w:hAnsi="Georgia" w:cs="Calibri"/>
          <w:b/>
          <w:sz w:val="22"/>
          <w:lang w:val="sl-SI"/>
        </w:rPr>
        <w:t>Kakovost</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Kakovost proizvodov mora ustrezati obstoječim standardom in deklarirani kakovosti na embalaži oziroma spremljajočih dokumentih</w:t>
      </w:r>
      <w:r w:rsidRPr="002167BB">
        <w:rPr>
          <w:rFonts w:ascii="Georgia" w:hAnsi="Georgia" w:cs="Calibri"/>
          <w:sz w:val="22"/>
          <w:lang w:val="sl-SI"/>
        </w:rPr>
        <w:t xml:space="preserve"> ter morajo biti skladni s ponudbeno dokumentacijo izbranega ponudnika.</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 xml:space="preserve">Naročnik lahko zahteva, da mu </w:t>
      </w:r>
      <w:r w:rsidRPr="002167BB">
        <w:rPr>
          <w:rFonts w:ascii="Georgia" w:hAnsi="Georgia" w:cs="Calibri"/>
          <w:sz w:val="22"/>
          <w:lang w:val="sl-SI"/>
        </w:rPr>
        <w:t xml:space="preserve">stranka okvirnega sporazuma </w:t>
      </w:r>
      <w:r w:rsidRPr="002167BB">
        <w:rPr>
          <w:rFonts w:ascii="Georgia" w:hAnsi="Georgia" w:cs="Calibri"/>
          <w:sz w:val="22"/>
        </w:rPr>
        <w:t>predloži vzorce blaga, da jih lahko naročnik preizkusi in se na osnovi tega odloči o naročilu.</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BodyText21"/>
        <w:spacing w:line="276" w:lineRule="auto"/>
        <w:rPr>
          <w:rFonts w:ascii="Georgia" w:hAnsi="Georgia"/>
          <w:b/>
          <w:sz w:val="22"/>
          <w:szCs w:val="22"/>
        </w:rPr>
      </w:pPr>
      <w:r w:rsidRPr="002167BB">
        <w:rPr>
          <w:rFonts w:ascii="Georgia" w:hAnsi="Georgia" w:cs="Calibri"/>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2167BB">
        <w:rPr>
          <w:rFonts w:ascii="Georgia" w:hAnsi="Georgia"/>
          <w:b/>
          <w:sz w:val="22"/>
          <w:szCs w:val="22"/>
        </w:rPr>
        <w:t xml:space="preserve"> </w:t>
      </w:r>
    </w:p>
    <w:p w:rsidR="00A23635" w:rsidRPr="002167BB" w:rsidRDefault="00A23635" w:rsidP="002167BB">
      <w:pPr>
        <w:pStyle w:val="BodyText21"/>
        <w:spacing w:line="276" w:lineRule="auto"/>
        <w:rPr>
          <w:rFonts w:ascii="Georgia" w:hAnsi="Georgia"/>
          <w:b/>
          <w:sz w:val="22"/>
          <w:szCs w:val="22"/>
        </w:rPr>
      </w:pPr>
    </w:p>
    <w:p w:rsidR="00A23635" w:rsidRPr="002167BB" w:rsidRDefault="00A23635" w:rsidP="002167BB">
      <w:pPr>
        <w:pStyle w:val="BodyText21"/>
        <w:spacing w:line="276" w:lineRule="auto"/>
        <w:rPr>
          <w:rFonts w:ascii="Georgia" w:hAnsi="Georgia" w:cs="Calibri"/>
          <w:sz w:val="22"/>
          <w:szCs w:val="22"/>
        </w:rPr>
      </w:pPr>
      <w:r w:rsidRPr="002167BB">
        <w:rPr>
          <w:rFonts w:ascii="Georgia" w:hAnsi="Georgia" w:cs="Calibri"/>
          <w:sz w:val="22"/>
          <w:szCs w:val="22"/>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rsidR="00A23635" w:rsidRPr="002167BB" w:rsidRDefault="00A23635" w:rsidP="002167BB">
      <w:pPr>
        <w:pStyle w:val="BodyText21"/>
        <w:spacing w:line="276" w:lineRule="auto"/>
        <w:rPr>
          <w:rFonts w:ascii="Georgia" w:hAnsi="Georgia" w:cs="Calibri"/>
          <w:sz w:val="22"/>
          <w:szCs w:val="22"/>
        </w:rPr>
      </w:pPr>
    </w:p>
    <w:p w:rsidR="00A23635" w:rsidRDefault="002602B4" w:rsidP="002167BB">
      <w:pPr>
        <w:pStyle w:val="Telobesedila"/>
        <w:spacing w:after="0" w:line="276" w:lineRule="auto"/>
        <w:rPr>
          <w:rFonts w:ascii="Georgia" w:eastAsia="Times New Roman" w:hAnsi="Georgia" w:cs="Calibri"/>
          <w:sz w:val="22"/>
          <w:lang w:val="sl-SI" w:eastAsia="sl-SI"/>
        </w:rPr>
      </w:pPr>
      <w:r w:rsidRPr="002602B4">
        <w:rPr>
          <w:rFonts w:ascii="Georgia" w:eastAsia="Times New Roman" w:hAnsi="Georgia" w:cs="Calibri"/>
          <w:sz w:val="22"/>
          <w:lang w:val="sl-SI" w:eastAsia="sl-SI"/>
        </w:rPr>
        <w:t xml:space="preserve">V primeru, da stranka okvirnega sporazuma kakovost ne izboljša oz. pisnih pripomb ne odpravi bo naročnik lahko naročnik dobavitelja izključi iz tega sporazuma in nabavlja blago pri stranki tega sporazuma, ki je bila naslednja najugodnejša po ponudbenem predračunu </w:t>
      </w:r>
      <w:r w:rsidRPr="002602B4">
        <w:rPr>
          <w:rFonts w:ascii="Georgia" w:eastAsia="Times New Roman" w:hAnsi="Georgia" w:cs="Calibri"/>
          <w:sz w:val="22"/>
          <w:lang w:val="sl-SI" w:eastAsia="sl-SI"/>
        </w:rPr>
        <w:lastRenderedPageBreak/>
        <w:t>pod pogojem, da ponudnik zagotavlja cene iz preloženega predračuna za tekoče leto oz. bo ponovno odprl konkurenco med podpisniki sporazuma. O izključitvi, naročnik pisno obvesti dobavitelja s poštno povratnico.</w:t>
      </w:r>
    </w:p>
    <w:p w:rsidR="002602B4" w:rsidRPr="002167BB" w:rsidRDefault="002602B4" w:rsidP="002167BB">
      <w:pPr>
        <w:pStyle w:val="Telobesedila"/>
        <w:spacing w:after="0" w:line="276" w:lineRule="auto"/>
        <w:rPr>
          <w:rFonts w:ascii="Georgia" w:hAnsi="Georgia" w:cs="Calibri"/>
          <w:sz w:val="22"/>
          <w:lang w:val="sl-SI"/>
        </w:rPr>
      </w:pPr>
    </w:p>
    <w:p w:rsidR="00A23635" w:rsidRPr="002602B4" w:rsidRDefault="00A23635" w:rsidP="002167BB">
      <w:pPr>
        <w:pStyle w:val="Telobesedila"/>
        <w:spacing w:after="0" w:line="276" w:lineRule="auto"/>
        <w:rPr>
          <w:rFonts w:ascii="Georgia" w:hAnsi="Georgia" w:cs="Calibri"/>
          <w:sz w:val="22"/>
        </w:rPr>
      </w:pPr>
      <w:r w:rsidRPr="002167BB">
        <w:rPr>
          <w:rFonts w:ascii="Georgia" w:hAnsi="Georgia" w:cs="Calibri"/>
          <w:sz w:val="22"/>
        </w:rPr>
        <w:t>Kot kršitev tega sporazuma se štejejo zlasti naslednje kršitve:</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ne dobavi blaga, določenega dne, ob določeni uri, pa kljub pisnemu opozorilu ne upošteva opozoril naročnika;</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dobavi nekvalitetno blago, neustrezne teže ali pakiranja, pa ga na zahtevo naročnika ne zamenja;</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tega sporazuma;</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naročniku dobavi blago, ki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dobav; </w:t>
      </w:r>
    </w:p>
    <w:p w:rsidR="00A23635" w:rsidRPr="002167BB" w:rsidRDefault="00A23635" w:rsidP="002167BB">
      <w:pPr>
        <w:pStyle w:val="Telobesedila"/>
        <w:numPr>
          <w:ilvl w:val="1"/>
          <w:numId w:val="29"/>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brez potrditve naročnika poveča ceno blaga</w:t>
      </w:r>
      <w:r w:rsidRPr="002167BB">
        <w:rPr>
          <w:rFonts w:ascii="Georgia" w:hAnsi="Georgia" w:cs="Calibri"/>
          <w:sz w:val="22"/>
          <w:lang w:val="sl-SI"/>
        </w:rPr>
        <w:t>.</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Naročnik si pridržuje pravico, da ob neizpolnjevanju zgoraj naštetih obveznosti ter drugih obveznosti tega sporazuma, sporazum prekine.</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rsidR="00CF0B88" w:rsidRPr="00CF0B88" w:rsidRDefault="00CF0B88" w:rsidP="002167BB">
      <w:pPr>
        <w:pStyle w:val="Telobesedila"/>
        <w:spacing w:after="0" w:line="276" w:lineRule="auto"/>
        <w:outlineLvl w:val="0"/>
        <w:rPr>
          <w:rFonts w:ascii="Georgia" w:hAnsi="Georgia" w:cs="Calibri"/>
          <w:sz w:val="22"/>
          <w:lang w:val="sl-SI"/>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jc w:val="center"/>
        <w:rPr>
          <w:rFonts w:ascii="Georgia" w:hAnsi="Georgia" w:cs="Calibri"/>
          <w:sz w:val="22"/>
          <w:lang w:val="sl-SI"/>
        </w:rPr>
      </w:pPr>
      <w:r w:rsidRPr="002167BB">
        <w:rPr>
          <w:rFonts w:ascii="Georgia" w:hAnsi="Georgia" w:cs="Calibri"/>
          <w:b/>
          <w:sz w:val="22"/>
          <w:lang w:val="sl-SI"/>
        </w:rPr>
        <w:t>Skrbnik sporazuma</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spacing w:line="276" w:lineRule="auto"/>
        <w:jc w:val="both"/>
        <w:rPr>
          <w:rFonts w:ascii="Georgia" w:hAnsi="Georgia"/>
          <w:sz w:val="22"/>
          <w:szCs w:val="22"/>
        </w:rPr>
      </w:pPr>
      <w:r w:rsidRPr="002167BB">
        <w:rPr>
          <w:rFonts w:ascii="Georgia" w:hAnsi="Georgia"/>
          <w:sz w:val="22"/>
          <w:szCs w:val="22"/>
        </w:rPr>
        <w:t xml:space="preserve">Skrbnik okvirnega sporazuma in kontaktna oseba s strani naročnika je </w:t>
      </w:r>
      <w:r w:rsidR="0072717B" w:rsidRPr="002167BB">
        <w:rPr>
          <w:rFonts w:ascii="Georgia" w:hAnsi="Georgia"/>
          <w:sz w:val="22"/>
          <w:szCs w:val="22"/>
        </w:rPr>
        <w:t>[</w:t>
      </w:r>
      <w:r w:rsidR="0072717B" w:rsidRPr="002167BB">
        <w:rPr>
          <w:rFonts w:ascii="Georgia" w:hAnsi="Georgia"/>
          <w:sz w:val="22"/>
          <w:szCs w:val="22"/>
          <w:shd w:val="clear" w:color="auto" w:fill="BDD6EE" w:themeFill="accent1" w:themeFillTint="66"/>
        </w:rPr>
        <w:t>ime in priimek</w:t>
      </w:r>
      <w:r w:rsidR="0072717B" w:rsidRPr="002167BB">
        <w:rPr>
          <w:rFonts w:ascii="Georgia" w:hAnsi="Georgia"/>
          <w:sz w:val="22"/>
          <w:szCs w:val="22"/>
        </w:rPr>
        <w:t>]</w:t>
      </w:r>
      <w:r w:rsidRPr="002167BB">
        <w:rPr>
          <w:rFonts w:ascii="Georgia" w:hAnsi="Georgia"/>
          <w:sz w:val="22"/>
          <w:szCs w:val="22"/>
        </w:rPr>
        <w:t>.</w:t>
      </w:r>
    </w:p>
    <w:p w:rsidR="00A23635" w:rsidRPr="002167BB" w:rsidRDefault="00A23635" w:rsidP="002167BB">
      <w:pPr>
        <w:spacing w:line="276" w:lineRule="auto"/>
        <w:jc w:val="both"/>
        <w:rPr>
          <w:rFonts w:ascii="Georgia" w:hAnsi="Georgia"/>
          <w:sz w:val="22"/>
          <w:szCs w:val="22"/>
        </w:rPr>
      </w:pPr>
    </w:p>
    <w:p w:rsidR="00A23635" w:rsidRPr="002167BB" w:rsidRDefault="0072717B" w:rsidP="002167BB">
      <w:pPr>
        <w:spacing w:line="276" w:lineRule="auto"/>
        <w:jc w:val="both"/>
        <w:rPr>
          <w:rFonts w:ascii="Georgia" w:hAnsi="Georgia"/>
          <w:sz w:val="22"/>
          <w:szCs w:val="22"/>
        </w:rPr>
      </w:pPr>
      <w:r w:rsidRPr="002167BB">
        <w:rPr>
          <w:rFonts w:ascii="Georgia" w:hAnsi="Georgia"/>
          <w:sz w:val="22"/>
          <w:szCs w:val="22"/>
        </w:rPr>
        <w:t>Stranka</w:t>
      </w:r>
      <w:r w:rsidR="00A23635" w:rsidRPr="002167BB">
        <w:rPr>
          <w:rFonts w:ascii="Georgia" w:hAnsi="Georgia"/>
          <w:sz w:val="22"/>
          <w:szCs w:val="22"/>
        </w:rPr>
        <w:t xml:space="preserve"> okvirnega sporazuma bo naročnika pisno obvestil</w:t>
      </w:r>
      <w:r w:rsidRPr="002167BB">
        <w:rPr>
          <w:rFonts w:ascii="Georgia" w:hAnsi="Georgia"/>
          <w:sz w:val="22"/>
          <w:szCs w:val="22"/>
        </w:rPr>
        <w:t>a</w:t>
      </w:r>
      <w:r w:rsidR="00A23635" w:rsidRPr="002167BB">
        <w:rPr>
          <w:rFonts w:ascii="Georgia" w:hAnsi="Georgia"/>
          <w:sz w:val="22"/>
          <w:szCs w:val="22"/>
        </w:rPr>
        <w:t>, kdo je kontaktna oseba odgovorna za izvajanje tega sporazuma.</w:t>
      </w:r>
    </w:p>
    <w:p w:rsidR="00247A1F" w:rsidRPr="002167BB" w:rsidRDefault="00247A1F"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numPr>
          <w:ilvl w:val="0"/>
          <w:numId w:val="25"/>
        </w:numPr>
        <w:tabs>
          <w:tab w:val="num" w:pos="426"/>
        </w:tabs>
        <w:spacing w:after="0" w:line="276" w:lineRule="auto"/>
        <w:ind w:left="567" w:hanging="567"/>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tabs>
          <w:tab w:val="left" w:pos="3310"/>
        </w:tabs>
        <w:spacing w:after="0" w:line="276" w:lineRule="auto"/>
        <w:rPr>
          <w:rFonts w:ascii="Georgia" w:hAnsi="Georgia" w:cs="Calibri"/>
          <w:b/>
          <w:sz w:val="22"/>
          <w:lang w:val="sl-SI"/>
        </w:rPr>
      </w:pPr>
      <w:r w:rsidRPr="002167BB">
        <w:rPr>
          <w:rFonts w:ascii="Georgia" w:hAnsi="Georgia" w:cs="Calibri"/>
          <w:b/>
          <w:sz w:val="22"/>
        </w:rPr>
        <w:tab/>
        <w:t>Protikorupcijska klavzula</w:t>
      </w:r>
    </w:p>
    <w:p w:rsidR="00A23635" w:rsidRPr="002167BB" w:rsidRDefault="00A23635" w:rsidP="002167BB">
      <w:pPr>
        <w:pStyle w:val="Telobesedila"/>
        <w:tabs>
          <w:tab w:val="left" w:pos="3310"/>
        </w:tabs>
        <w:spacing w:after="0" w:line="276" w:lineRule="auto"/>
        <w:rPr>
          <w:rFonts w:ascii="Georgia" w:hAnsi="Georgia" w:cs="Calibri"/>
          <w:b/>
          <w:sz w:val="22"/>
          <w:lang w:val="sl-SI"/>
        </w:rPr>
      </w:pPr>
    </w:p>
    <w:p w:rsidR="00A23635" w:rsidRPr="002167BB" w:rsidRDefault="00A23635" w:rsidP="002167BB">
      <w:pPr>
        <w:spacing w:line="276" w:lineRule="auto"/>
        <w:jc w:val="both"/>
        <w:rPr>
          <w:rFonts w:ascii="Georgia" w:hAnsi="Georgia"/>
          <w:sz w:val="22"/>
          <w:szCs w:val="22"/>
        </w:rPr>
      </w:pPr>
      <w:r w:rsidRPr="002167BB">
        <w:rPr>
          <w:rFonts w:ascii="Georgia" w:hAnsi="Georgia"/>
          <w:sz w:val="22"/>
          <w:szCs w:val="22"/>
        </w:rPr>
        <w:t>Pogodba (okvirni sporazum), pri kateri kdo v imenu ali na račun druge pogodbene stranke (stranka okvirnega sporazuma), predstavniku ali posredniku organa ali organizacije iz javnega sektorja obljubi, ponudi ali da kakšno nedovoljeno korist za:</w:t>
      </w:r>
    </w:p>
    <w:p w:rsidR="00A23635" w:rsidRPr="002167BB" w:rsidRDefault="00A23635" w:rsidP="002602B4">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pridobitev posla ali</w:t>
      </w:r>
    </w:p>
    <w:p w:rsidR="00A23635" w:rsidRPr="002167BB" w:rsidRDefault="00A23635" w:rsidP="002602B4">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za sklenitev posla pod ugodnejšimi pogoji ali</w:t>
      </w:r>
    </w:p>
    <w:p w:rsidR="00A23635" w:rsidRPr="002167BB" w:rsidRDefault="00A23635" w:rsidP="002602B4">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za opustitev dolžnega nadzora nad izvajanjem pogodbenih obveznosti ali</w:t>
      </w:r>
    </w:p>
    <w:p w:rsidR="00A23635" w:rsidRPr="002167BB" w:rsidRDefault="00A23635" w:rsidP="002602B4">
      <w:pPr>
        <w:numPr>
          <w:ilvl w:val="0"/>
          <w:numId w:val="31"/>
        </w:numPr>
        <w:tabs>
          <w:tab w:val="clear" w:pos="1305"/>
          <w:tab w:val="num" w:pos="1134"/>
        </w:tabs>
        <w:spacing w:line="276" w:lineRule="auto"/>
        <w:ind w:left="567"/>
        <w:jc w:val="both"/>
        <w:rPr>
          <w:rFonts w:ascii="Georgia" w:hAnsi="Georgia"/>
          <w:sz w:val="22"/>
          <w:szCs w:val="22"/>
        </w:rPr>
      </w:pPr>
      <w:r w:rsidRPr="002167BB">
        <w:rPr>
          <w:rFonts w:ascii="Georgia" w:hAnsi="Georg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23635" w:rsidRPr="002167BB" w:rsidRDefault="00A23635" w:rsidP="002167BB">
      <w:pPr>
        <w:spacing w:line="276" w:lineRule="auto"/>
        <w:jc w:val="both"/>
        <w:rPr>
          <w:rFonts w:ascii="Georgia" w:hAnsi="Georgia"/>
          <w:sz w:val="22"/>
          <w:szCs w:val="22"/>
        </w:rPr>
      </w:pPr>
      <w:r w:rsidRPr="002167BB">
        <w:rPr>
          <w:rFonts w:ascii="Georgia" w:hAnsi="Georgia"/>
          <w:sz w:val="22"/>
          <w:szCs w:val="22"/>
        </w:rPr>
        <w:t xml:space="preserve"> je nična.</w:t>
      </w:r>
    </w:p>
    <w:p w:rsidR="002602B4" w:rsidRDefault="002602B4" w:rsidP="002167BB">
      <w:pPr>
        <w:spacing w:line="276" w:lineRule="auto"/>
        <w:jc w:val="both"/>
        <w:rPr>
          <w:rFonts w:ascii="Georgia" w:hAnsi="Georgia"/>
          <w:sz w:val="22"/>
          <w:szCs w:val="22"/>
        </w:rPr>
      </w:pPr>
    </w:p>
    <w:p w:rsidR="002602B4" w:rsidRDefault="002602B4" w:rsidP="00CF0B88">
      <w:pPr>
        <w:spacing w:line="276" w:lineRule="auto"/>
        <w:jc w:val="center"/>
        <w:rPr>
          <w:rFonts w:ascii="Georgia" w:hAnsi="Georgia" w:cs="Times New Roman"/>
          <w:b/>
          <w:iCs w:val="0"/>
          <w:sz w:val="22"/>
          <w:szCs w:val="22"/>
          <w:lang w:eastAsia="en-US"/>
        </w:rPr>
      </w:pPr>
    </w:p>
    <w:p w:rsidR="002602B4" w:rsidRDefault="002602B4" w:rsidP="00CF0B88">
      <w:pPr>
        <w:spacing w:line="276" w:lineRule="auto"/>
        <w:jc w:val="center"/>
        <w:rPr>
          <w:rFonts w:ascii="Georgia" w:hAnsi="Georgia" w:cs="Times New Roman"/>
          <w:b/>
          <w:iCs w:val="0"/>
          <w:sz w:val="22"/>
          <w:szCs w:val="22"/>
          <w:lang w:eastAsia="en-US"/>
        </w:rPr>
      </w:pPr>
    </w:p>
    <w:p w:rsidR="00CF0B88" w:rsidRPr="00CF0B88" w:rsidRDefault="00CF0B88" w:rsidP="00CF0B88">
      <w:pPr>
        <w:spacing w:line="276" w:lineRule="auto"/>
        <w:jc w:val="center"/>
        <w:rPr>
          <w:rFonts w:ascii="Georgia" w:hAnsi="Georgia" w:cs="Times New Roman"/>
          <w:b/>
          <w:iCs w:val="0"/>
          <w:sz w:val="22"/>
          <w:szCs w:val="22"/>
          <w:lang w:eastAsia="en-US"/>
        </w:rPr>
      </w:pPr>
      <w:r w:rsidRPr="00CF0B88">
        <w:rPr>
          <w:rFonts w:ascii="Georgia" w:hAnsi="Georgia" w:cs="Times New Roman"/>
          <w:b/>
          <w:iCs w:val="0"/>
          <w:sz w:val="22"/>
          <w:szCs w:val="22"/>
          <w:lang w:eastAsia="en-US"/>
        </w:rPr>
        <w:lastRenderedPageBreak/>
        <w:t>Socialna klavzula</w:t>
      </w:r>
    </w:p>
    <w:p w:rsidR="00CF0B88" w:rsidRPr="00CF0B88" w:rsidRDefault="00CF0B88" w:rsidP="00CF0B88">
      <w:pPr>
        <w:spacing w:line="276" w:lineRule="auto"/>
        <w:jc w:val="both"/>
        <w:rPr>
          <w:rFonts w:ascii="Georgia" w:hAnsi="Georgia" w:cs="Times New Roman"/>
          <w:b/>
          <w:iCs w:val="0"/>
          <w:sz w:val="22"/>
          <w:szCs w:val="22"/>
          <w:lang w:eastAsia="en-US"/>
        </w:rPr>
      </w:pPr>
    </w:p>
    <w:p w:rsidR="00CF0B88" w:rsidRPr="00CF0B88" w:rsidRDefault="00CF0B88" w:rsidP="00CF0B88">
      <w:pPr>
        <w:spacing w:line="276" w:lineRule="auto"/>
        <w:jc w:val="both"/>
        <w:rPr>
          <w:rFonts w:ascii="Georgia" w:hAnsi="Georgia" w:cs="Times New Roman"/>
          <w:iCs w:val="0"/>
          <w:sz w:val="22"/>
          <w:szCs w:val="22"/>
          <w:lang w:eastAsia="en-US"/>
        </w:rPr>
      </w:pPr>
      <w:r w:rsidRPr="00CF0B88">
        <w:rPr>
          <w:rFonts w:ascii="Georgia" w:hAnsi="Georgia" w:cs="Times New Roman"/>
          <w:iCs w:val="0"/>
          <w:sz w:val="22"/>
          <w:szCs w:val="22"/>
          <w:lang w:eastAsia="en-US"/>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CF0B88" w:rsidRPr="002167BB" w:rsidRDefault="00CF0B88" w:rsidP="002167BB">
      <w:pPr>
        <w:spacing w:line="276" w:lineRule="auto"/>
        <w:jc w:val="both"/>
        <w:rPr>
          <w:rFonts w:ascii="Georgia" w:hAnsi="Georgia"/>
          <w:sz w:val="22"/>
          <w:szCs w:val="22"/>
        </w:rPr>
      </w:pPr>
    </w:p>
    <w:p w:rsidR="00A23635" w:rsidRPr="002167BB" w:rsidRDefault="00A23635" w:rsidP="002167BB">
      <w:pPr>
        <w:numPr>
          <w:ilvl w:val="0"/>
          <w:numId w:val="25"/>
        </w:numPr>
        <w:spacing w:line="276" w:lineRule="auto"/>
        <w:jc w:val="center"/>
        <w:rPr>
          <w:rFonts w:ascii="Georgia" w:hAnsi="Georgia"/>
          <w:b/>
          <w:sz w:val="22"/>
          <w:szCs w:val="22"/>
        </w:rPr>
      </w:pPr>
      <w:r w:rsidRPr="002167BB">
        <w:rPr>
          <w:rFonts w:ascii="Georgia" w:hAnsi="Georgia"/>
          <w:b/>
          <w:sz w:val="22"/>
          <w:szCs w:val="22"/>
        </w:rPr>
        <w:t>člen</w:t>
      </w:r>
    </w:p>
    <w:p w:rsidR="00A23635" w:rsidRPr="002167BB" w:rsidRDefault="00A23635" w:rsidP="002167BB">
      <w:pPr>
        <w:pStyle w:val="Telobesedila"/>
        <w:tabs>
          <w:tab w:val="num" w:pos="426"/>
        </w:tabs>
        <w:spacing w:after="0" w:line="276" w:lineRule="auto"/>
        <w:ind w:left="360"/>
        <w:jc w:val="center"/>
        <w:rPr>
          <w:rFonts w:ascii="Georgia" w:hAnsi="Georgia" w:cs="Calibri"/>
          <w:b/>
          <w:sz w:val="22"/>
        </w:rPr>
      </w:pPr>
      <w:r w:rsidRPr="002167BB">
        <w:rPr>
          <w:rFonts w:ascii="Georgia" w:hAnsi="Georgia" w:cs="Calibri"/>
          <w:b/>
          <w:sz w:val="22"/>
          <w:lang w:val="sl-SI"/>
        </w:rPr>
        <w:t>Splošne določbe:</w:t>
      </w:r>
    </w:p>
    <w:p w:rsidR="00A23635" w:rsidRPr="002167BB" w:rsidRDefault="00A23635" w:rsidP="002167BB">
      <w:pPr>
        <w:pStyle w:val="Telobesedila"/>
        <w:tabs>
          <w:tab w:val="num" w:pos="426"/>
        </w:tabs>
        <w:spacing w:after="0" w:line="276" w:lineRule="auto"/>
        <w:ind w:left="360"/>
        <w:rPr>
          <w:rFonts w:ascii="Georgia" w:hAnsi="Georgia" w:cs="Calibri"/>
          <w:b/>
          <w:sz w:val="22"/>
        </w:rPr>
      </w:pPr>
    </w:p>
    <w:p w:rsidR="0072717B" w:rsidRPr="002167BB" w:rsidRDefault="00A23635" w:rsidP="002167BB">
      <w:pPr>
        <w:pStyle w:val="Telobesedila"/>
        <w:spacing w:after="0" w:line="276" w:lineRule="auto"/>
        <w:rPr>
          <w:rFonts w:ascii="Georgia" w:hAnsi="Georgia" w:cs="Calibri"/>
          <w:sz w:val="22"/>
          <w:lang w:val="sl-SI"/>
        </w:rPr>
      </w:pPr>
      <w:r w:rsidRPr="002167BB">
        <w:rPr>
          <w:rFonts w:ascii="Georgia" w:hAnsi="Georgia" w:cs="Calibri"/>
          <w:sz w:val="22"/>
        </w:rPr>
        <w:t>Stranke se obvezujejo, da bodo uredile vse kar je potrebno za izvršitev sporazuma in da bod</w:t>
      </w:r>
      <w:r w:rsidR="00247A1F" w:rsidRPr="002167BB">
        <w:rPr>
          <w:rFonts w:ascii="Georgia" w:hAnsi="Georgia" w:cs="Calibri"/>
          <w:sz w:val="22"/>
        </w:rPr>
        <w:t>o ravnale kot dobri gospodarji.</w:t>
      </w:r>
    </w:p>
    <w:p w:rsidR="0072717B" w:rsidRPr="002167BB" w:rsidRDefault="0072717B"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Morebitne spore iz tega sporazuma, ki jih stranke ne bi mogle rešiti sporazumno, rešuje stvarno pristojno sodišče po sedežu naročnika.</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numPr>
          <w:ilvl w:val="0"/>
          <w:numId w:val="25"/>
        </w:numPr>
        <w:tabs>
          <w:tab w:val="num" w:pos="426"/>
        </w:tabs>
        <w:spacing w:after="0" w:line="276" w:lineRule="auto"/>
        <w:jc w:val="center"/>
        <w:rPr>
          <w:rFonts w:ascii="Georgia" w:hAnsi="Georgia" w:cs="Calibri"/>
          <w:b/>
          <w:sz w:val="22"/>
        </w:rPr>
      </w:pPr>
      <w:r w:rsidRPr="002167BB">
        <w:rPr>
          <w:rFonts w:ascii="Georgia" w:hAnsi="Georgia" w:cs="Calibri"/>
          <w:b/>
          <w:sz w:val="22"/>
        </w:rPr>
        <w:t>člen</w:t>
      </w:r>
    </w:p>
    <w:p w:rsidR="00A23635" w:rsidRPr="002167BB" w:rsidRDefault="00A23635" w:rsidP="002167BB">
      <w:pPr>
        <w:pStyle w:val="Telobesedila"/>
        <w:spacing w:after="0" w:line="276" w:lineRule="auto"/>
        <w:rPr>
          <w:rFonts w:ascii="Georgia" w:hAnsi="Georgia" w:cs="Calibri"/>
          <w:sz w:val="22"/>
        </w:rPr>
      </w:pPr>
    </w:p>
    <w:p w:rsidR="00A23635" w:rsidRPr="002167BB" w:rsidRDefault="00A23635" w:rsidP="002167BB">
      <w:pPr>
        <w:pStyle w:val="Telobesedila"/>
        <w:spacing w:after="0" w:line="276" w:lineRule="auto"/>
        <w:rPr>
          <w:rFonts w:ascii="Georgia" w:hAnsi="Georgia" w:cs="Calibri"/>
          <w:sz w:val="22"/>
        </w:rPr>
      </w:pPr>
      <w:r w:rsidRPr="002167BB">
        <w:rPr>
          <w:rFonts w:ascii="Georgia" w:hAnsi="Georgia" w:cs="Calibri"/>
          <w:sz w:val="22"/>
        </w:rPr>
        <w:t>Sporazum je sestavljen in podpisan</w:t>
      </w:r>
      <w:r w:rsidR="00EB61AB" w:rsidRPr="002167BB">
        <w:rPr>
          <w:rFonts w:ascii="Georgia" w:hAnsi="Georgia" w:cs="Calibri"/>
          <w:sz w:val="22"/>
        </w:rPr>
        <w:t xml:space="preserve"> v </w:t>
      </w:r>
      <w:r w:rsidR="00CF0B88" w:rsidRPr="00CF0B88">
        <w:rPr>
          <w:rFonts w:ascii="Georgia" w:hAnsi="Georgia"/>
          <w:sz w:val="22"/>
        </w:rPr>
        <w:t>[</w:t>
      </w:r>
      <w:r w:rsidR="00CF0B88" w:rsidRPr="00CF0B88">
        <w:rPr>
          <w:rFonts w:ascii="Georgia" w:hAnsi="Georgia"/>
          <w:sz w:val="22"/>
          <w:shd w:val="clear" w:color="auto" w:fill="B8CCE4"/>
        </w:rPr>
        <w:t>število</w:t>
      </w:r>
      <w:r w:rsidR="00CF0B88">
        <w:rPr>
          <w:rFonts w:ascii="Georgia" w:hAnsi="Georgia"/>
          <w:sz w:val="22"/>
        </w:rPr>
        <w:t>]</w:t>
      </w:r>
      <w:r w:rsidRPr="002167BB">
        <w:rPr>
          <w:rFonts w:ascii="Georgia" w:hAnsi="Georgia" w:cs="Calibri"/>
          <w:sz w:val="22"/>
        </w:rPr>
        <w:t xml:space="preserve"> enakih izvodih, od katerih prejme vsaka stranka en izvod, naročnik pa dva in </w:t>
      </w:r>
      <w:r w:rsidRPr="002167BB">
        <w:rPr>
          <w:rFonts w:ascii="Georgia" w:hAnsi="Georgia" w:cs="Calibri"/>
          <w:b/>
          <w:sz w:val="22"/>
        </w:rPr>
        <w:t xml:space="preserve">začne veljati </w:t>
      </w:r>
      <w:r w:rsidRPr="002167BB">
        <w:rPr>
          <w:rFonts w:ascii="Georgia" w:hAnsi="Georgia" w:cs="Calibri"/>
          <w:b/>
          <w:sz w:val="22"/>
          <w:lang w:val="sl-SI"/>
        </w:rPr>
        <w:t>[</w:t>
      </w:r>
      <w:r w:rsidRPr="002167BB">
        <w:rPr>
          <w:rFonts w:ascii="Georgia" w:hAnsi="Georgia" w:cs="Calibri"/>
          <w:b/>
          <w:sz w:val="22"/>
          <w:shd w:val="clear" w:color="auto" w:fill="B8CCE4"/>
          <w:lang w:val="sl-SI"/>
        </w:rPr>
        <w:t>dan.mesec.</w:t>
      </w:r>
      <w:r w:rsidRPr="002167BB">
        <w:rPr>
          <w:rFonts w:ascii="Georgia" w:hAnsi="Georgia" w:cs="Calibri"/>
          <w:b/>
          <w:sz w:val="22"/>
          <w:lang w:val="sl-SI"/>
        </w:rPr>
        <w:t xml:space="preserve">] </w:t>
      </w:r>
      <w:r w:rsidRPr="002167BB">
        <w:rPr>
          <w:rFonts w:ascii="Georgia" w:hAnsi="Georgia" w:cs="Calibri"/>
          <w:b/>
          <w:sz w:val="22"/>
        </w:rPr>
        <w:t>201</w:t>
      </w:r>
      <w:r w:rsidR="00CF0B88">
        <w:rPr>
          <w:rFonts w:ascii="Georgia" w:hAnsi="Georgia" w:cs="Calibri"/>
          <w:b/>
          <w:sz w:val="22"/>
          <w:lang w:val="sl-SI"/>
        </w:rPr>
        <w:t>6</w:t>
      </w:r>
      <w:r w:rsidRPr="002167BB">
        <w:rPr>
          <w:rFonts w:ascii="Georgia" w:hAnsi="Georgia" w:cs="Calibri"/>
          <w:sz w:val="22"/>
        </w:rPr>
        <w:t>.</w:t>
      </w:r>
    </w:p>
    <w:p w:rsidR="00A23635" w:rsidRDefault="00A23635" w:rsidP="002167BB">
      <w:pPr>
        <w:pStyle w:val="Telobesedila"/>
        <w:tabs>
          <w:tab w:val="left" w:pos="4678"/>
        </w:tabs>
        <w:spacing w:after="0" w:line="276" w:lineRule="auto"/>
        <w:rPr>
          <w:rFonts w:ascii="Georgia" w:hAnsi="Georgia" w:cs="Calibri"/>
          <w:sz w:val="22"/>
          <w:lang w:val="sl-SI"/>
        </w:rPr>
      </w:pPr>
    </w:p>
    <w:p w:rsidR="00A23635" w:rsidRPr="002167BB" w:rsidRDefault="00A23635" w:rsidP="002167BB">
      <w:pPr>
        <w:pStyle w:val="Telobesedila"/>
        <w:tabs>
          <w:tab w:val="left" w:pos="4678"/>
        </w:tabs>
        <w:spacing w:after="0" w:line="276" w:lineRule="auto"/>
        <w:rPr>
          <w:rFonts w:ascii="Georgia" w:hAnsi="Georgia" w:cs="Calibri"/>
          <w:sz w:val="22"/>
          <w:lang w:val="sl-SI"/>
        </w:rPr>
      </w:pPr>
    </w:p>
    <w:p w:rsidR="00A23635" w:rsidRPr="002167BB" w:rsidRDefault="0072717B" w:rsidP="002167BB">
      <w:pPr>
        <w:pStyle w:val="Telobesedila"/>
        <w:tabs>
          <w:tab w:val="left" w:pos="4678"/>
        </w:tabs>
        <w:spacing w:after="0" w:line="276" w:lineRule="auto"/>
        <w:rPr>
          <w:rFonts w:ascii="Georgia" w:hAnsi="Georgia" w:cs="Calibri"/>
          <w:sz w:val="22"/>
        </w:rPr>
      </w:pPr>
      <w:r w:rsidRPr="002167BB">
        <w:rPr>
          <w:rFonts w:ascii="Georgia" w:hAnsi="Georgia" w:cs="Calibri"/>
          <w:sz w:val="22"/>
        </w:rPr>
        <w:t>Strank</w:t>
      </w:r>
      <w:r w:rsidR="002602B4">
        <w:rPr>
          <w:rFonts w:ascii="Georgia" w:hAnsi="Georgia" w:cs="Calibri"/>
          <w:sz w:val="22"/>
          <w:lang w:val="sl-SI"/>
        </w:rPr>
        <w:t>e</w:t>
      </w:r>
      <w:r w:rsidR="00A23635" w:rsidRPr="002167BB">
        <w:rPr>
          <w:rFonts w:ascii="Georgia" w:hAnsi="Georgia" w:cs="Calibri"/>
          <w:sz w:val="22"/>
        </w:rPr>
        <w:t xml:space="preserve"> okvirnega sporazuma: </w:t>
      </w:r>
      <w:r w:rsidR="00A23635" w:rsidRPr="002167BB">
        <w:rPr>
          <w:rFonts w:ascii="Georgia" w:hAnsi="Georgia" w:cs="Calibri"/>
          <w:sz w:val="22"/>
        </w:rPr>
        <w:tab/>
        <w:t>Naročnik:</w:t>
      </w:r>
    </w:p>
    <w:p w:rsidR="00A23635" w:rsidRPr="002167BB" w:rsidRDefault="00A23635" w:rsidP="002167BB">
      <w:pPr>
        <w:spacing w:line="276" w:lineRule="auto"/>
        <w:jc w:val="both"/>
        <w:rPr>
          <w:rFonts w:ascii="Georgia" w:hAnsi="Georgia"/>
          <w:sz w:val="22"/>
          <w:szCs w:val="22"/>
        </w:rPr>
      </w:pPr>
    </w:p>
    <w:p w:rsidR="00A23635" w:rsidRPr="002167BB" w:rsidRDefault="00A23635" w:rsidP="002167BB">
      <w:pPr>
        <w:tabs>
          <w:tab w:val="left" w:pos="4678"/>
        </w:tabs>
        <w:spacing w:line="276" w:lineRule="auto"/>
        <w:jc w:val="both"/>
        <w:rPr>
          <w:rFonts w:ascii="Georgia" w:hAnsi="Georgia"/>
          <w:b/>
          <w:sz w:val="22"/>
          <w:szCs w:val="22"/>
        </w:rPr>
      </w:pPr>
      <w:r w:rsidRPr="002167BB">
        <w:rPr>
          <w:rFonts w:ascii="Georgia" w:hAnsi="Georgia"/>
          <w:b/>
          <w:sz w:val="22"/>
          <w:szCs w:val="22"/>
        </w:rPr>
        <w:t>[</w:t>
      </w:r>
      <w:r w:rsidRPr="002167BB">
        <w:rPr>
          <w:rFonts w:ascii="Georgia" w:hAnsi="Georgia"/>
          <w:b/>
          <w:sz w:val="22"/>
          <w:szCs w:val="22"/>
          <w:shd w:val="clear" w:color="auto" w:fill="B8CCE4"/>
        </w:rPr>
        <w:t>skrajšan naziv</w:t>
      </w:r>
      <w:r w:rsidRPr="002167BB">
        <w:rPr>
          <w:rFonts w:ascii="Georgia" w:hAnsi="Georgia"/>
          <w:b/>
          <w:sz w:val="22"/>
          <w:szCs w:val="22"/>
        </w:rPr>
        <w:t>]</w:t>
      </w:r>
      <w:r w:rsidRPr="002167BB">
        <w:rPr>
          <w:rFonts w:ascii="Georgia" w:hAnsi="Georgia"/>
          <w:b/>
          <w:sz w:val="22"/>
          <w:szCs w:val="22"/>
        </w:rPr>
        <w:tab/>
        <w:t>[</w:t>
      </w:r>
      <w:r w:rsidRPr="002167BB">
        <w:rPr>
          <w:rFonts w:ascii="Georgia" w:hAnsi="Georgia"/>
          <w:b/>
          <w:sz w:val="22"/>
          <w:szCs w:val="22"/>
          <w:shd w:val="clear" w:color="auto" w:fill="B8CCE4"/>
        </w:rPr>
        <w:t>skrajšan naziv</w:t>
      </w:r>
      <w:r w:rsidRPr="002167BB">
        <w:rPr>
          <w:rFonts w:ascii="Georgia" w:hAnsi="Georgia"/>
          <w:b/>
          <w:sz w:val="22"/>
          <w:szCs w:val="22"/>
        </w:rPr>
        <w:t>]</w:t>
      </w:r>
    </w:p>
    <w:p w:rsidR="00A23635" w:rsidRPr="002167BB" w:rsidRDefault="00A23635" w:rsidP="002167BB">
      <w:pPr>
        <w:tabs>
          <w:tab w:val="left" w:pos="4678"/>
        </w:tabs>
        <w:spacing w:line="276" w:lineRule="auto"/>
        <w:jc w:val="both"/>
        <w:rPr>
          <w:rFonts w:ascii="Georgia" w:hAnsi="Georgia"/>
          <w:sz w:val="22"/>
          <w:szCs w:val="22"/>
        </w:rPr>
      </w:pPr>
    </w:p>
    <w:p w:rsidR="00A23635" w:rsidRPr="002167BB" w:rsidRDefault="00A23635" w:rsidP="002167BB">
      <w:pPr>
        <w:tabs>
          <w:tab w:val="left" w:pos="4678"/>
        </w:tabs>
        <w:spacing w:line="276" w:lineRule="auto"/>
        <w:jc w:val="both"/>
        <w:rPr>
          <w:rFonts w:ascii="Georgia" w:hAnsi="Georgia"/>
          <w:sz w:val="22"/>
          <w:szCs w:val="22"/>
        </w:rPr>
      </w:pPr>
      <w:r w:rsidRPr="002167BB">
        <w:rPr>
          <w:rFonts w:ascii="Georgia" w:hAnsi="Georgia"/>
          <w:sz w:val="22"/>
          <w:szCs w:val="22"/>
        </w:rPr>
        <w:t>[</w:t>
      </w:r>
      <w:r w:rsidRPr="002167BB">
        <w:rPr>
          <w:rFonts w:ascii="Georgia" w:hAnsi="Georgia"/>
          <w:sz w:val="22"/>
          <w:szCs w:val="22"/>
          <w:shd w:val="clear" w:color="auto" w:fill="B8CCE4"/>
        </w:rPr>
        <w:t>žig in podpis</w:t>
      </w:r>
      <w:r w:rsidRPr="002167BB">
        <w:rPr>
          <w:rFonts w:ascii="Georgia" w:hAnsi="Georgia"/>
          <w:sz w:val="22"/>
          <w:szCs w:val="22"/>
        </w:rPr>
        <w:t xml:space="preserve">] </w:t>
      </w:r>
      <w:r w:rsidRPr="002167BB">
        <w:rPr>
          <w:rFonts w:ascii="Georgia" w:hAnsi="Georgia"/>
          <w:sz w:val="22"/>
          <w:szCs w:val="22"/>
        </w:rPr>
        <w:tab/>
        <w:t>[</w:t>
      </w:r>
      <w:r w:rsidRPr="002167BB">
        <w:rPr>
          <w:rFonts w:ascii="Georgia" w:hAnsi="Georgia"/>
          <w:sz w:val="22"/>
          <w:szCs w:val="22"/>
          <w:shd w:val="clear" w:color="auto" w:fill="B8CCE4"/>
        </w:rPr>
        <w:t>žig in podpis</w:t>
      </w:r>
      <w:r w:rsidRPr="002167BB">
        <w:rPr>
          <w:rFonts w:ascii="Georgia" w:hAnsi="Georgia"/>
          <w:sz w:val="22"/>
          <w:szCs w:val="22"/>
        </w:rPr>
        <w:t>]</w:t>
      </w: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spacing w:after="0" w:line="276" w:lineRule="auto"/>
        <w:rPr>
          <w:rFonts w:ascii="Georgia" w:hAnsi="Georgia" w:cs="Calibri"/>
          <w:sz w:val="22"/>
          <w:lang w:val="sl-SI"/>
        </w:rPr>
      </w:pPr>
    </w:p>
    <w:p w:rsidR="00A23635" w:rsidRPr="002167BB" w:rsidRDefault="00A23635" w:rsidP="002167BB">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r w:rsidRPr="002167BB">
        <w:rPr>
          <w:rFonts w:ascii="Georgia" w:hAnsi="Georgia" w:cs="Calibri"/>
          <w:sz w:val="22"/>
        </w:rPr>
        <w:tab/>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p>
    <w:p w:rsidR="00A23635" w:rsidRPr="002167BB" w:rsidRDefault="00A23635" w:rsidP="002167BB">
      <w:pPr>
        <w:pStyle w:val="Telobesedila"/>
        <w:tabs>
          <w:tab w:val="left" w:pos="4678"/>
        </w:tabs>
        <w:spacing w:after="0" w:line="276" w:lineRule="auto"/>
        <w:rPr>
          <w:rFonts w:ascii="Georgia" w:hAnsi="Georgia" w:cs="Calibri"/>
          <w:sz w:val="22"/>
          <w:lang w:val="sl-SI"/>
        </w:rPr>
      </w:pPr>
    </w:p>
    <w:p w:rsidR="00A23635" w:rsidRPr="002167BB" w:rsidRDefault="00A23635" w:rsidP="002167BB">
      <w:pPr>
        <w:pStyle w:val="Telobesedila"/>
        <w:tabs>
          <w:tab w:val="left" w:pos="4678"/>
        </w:tabs>
        <w:spacing w:after="0" w:line="276" w:lineRule="auto"/>
        <w:rPr>
          <w:rFonts w:ascii="Georgia" w:hAnsi="Georgia" w:cs="Calibri"/>
          <w:sz w:val="22"/>
          <w:lang w:val="sl-SI"/>
        </w:rPr>
      </w:pPr>
    </w:p>
    <w:p w:rsidR="0072717B" w:rsidRPr="002167BB" w:rsidRDefault="0072717B" w:rsidP="002167BB">
      <w:pPr>
        <w:spacing w:line="276" w:lineRule="auto"/>
        <w:rPr>
          <w:rFonts w:ascii="Georgia" w:hAnsi="Georgia"/>
          <w:b/>
          <w:sz w:val="22"/>
          <w:szCs w:val="22"/>
        </w:rPr>
      </w:pPr>
    </w:p>
    <w:p w:rsidR="00247A1F" w:rsidRPr="002167BB" w:rsidRDefault="00247A1F" w:rsidP="002167BB">
      <w:pPr>
        <w:spacing w:line="276" w:lineRule="auto"/>
        <w:rPr>
          <w:rFonts w:ascii="Georgia" w:hAnsi="Georgia"/>
          <w:b/>
          <w:sz w:val="22"/>
          <w:szCs w:val="22"/>
        </w:rPr>
      </w:pPr>
    </w:p>
    <w:p w:rsidR="00247A1F" w:rsidRPr="002167BB" w:rsidRDefault="00247A1F" w:rsidP="002167BB">
      <w:pPr>
        <w:spacing w:line="276" w:lineRule="auto"/>
        <w:rPr>
          <w:rFonts w:ascii="Georgia" w:hAnsi="Georgia"/>
          <w:b/>
          <w:sz w:val="22"/>
          <w:szCs w:val="22"/>
        </w:rPr>
      </w:pPr>
    </w:p>
    <w:p w:rsidR="00A23635" w:rsidRPr="002167BB" w:rsidRDefault="00A23635" w:rsidP="002167BB">
      <w:pPr>
        <w:spacing w:line="276" w:lineRule="auto"/>
        <w:rPr>
          <w:rFonts w:ascii="Georgia" w:hAnsi="Georgia"/>
          <w:b/>
          <w:sz w:val="22"/>
          <w:szCs w:val="22"/>
        </w:rPr>
      </w:pPr>
      <w:r w:rsidRPr="002167BB">
        <w:rPr>
          <w:rFonts w:ascii="Georgia" w:hAnsi="Georgia"/>
          <w:b/>
          <w:sz w:val="22"/>
          <w:szCs w:val="22"/>
        </w:rPr>
        <w:t>Priloge:</w:t>
      </w:r>
    </w:p>
    <w:p w:rsidR="00CF0B88" w:rsidRPr="00CF0B88" w:rsidRDefault="00CF0B88" w:rsidP="00CF0B88">
      <w:pPr>
        <w:numPr>
          <w:ilvl w:val="0"/>
          <w:numId w:val="30"/>
        </w:numPr>
        <w:jc w:val="both"/>
        <w:rPr>
          <w:rFonts w:ascii="Georgia" w:hAnsi="Georgia"/>
          <w:sz w:val="22"/>
          <w:szCs w:val="22"/>
        </w:rPr>
      </w:pPr>
      <w:r w:rsidRPr="00CF0B88">
        <w:rPr>
          <w:rFonts w:ascii="Georgia" w:hAnsi="Georgia"/>
          <w:sz w:val="22"/>
          <w:szCs w:val="22"/>
        </w:rPr>
        <w:t>finančno zavarovanje za dobro izvedbo pogodbenih obveznosti</w:t>
      </w:r>
    </w:p>
    <w:p w:rsidR="00CF0B88" w:rsidRPr="00CF0B88" w:rsidRDefault="00CF0B88" w:rsidP="00CF0B88">
      <w:pPr>
        <w:numPr>
          <w:ilvl w:val="0"/>
          <w:numId w:val="30"/>
        </w:numPr>
        <w:jc w:val="both"/>
        <w:rPr>
          <w:rFonts w:ascii="Georgia" w:hAnsi="Georgia"/>
          <w:sz w:val="22"/>
          <w:szCs w:val="22"/>
        </w:rPr>
      </w:pPr>
      <w:r w:rsidRPr="00CF0B88">
        <w:rPr>
          <w:rFonts w:ascii="Georgia" w:hAnsi="Georgia"/>
          <w:sz w:val="22"/>
          <w:szCs w:val="22"/>
        </w:rPr>
        <w:t>ponudba in ponudben predračun,</w:t>
      </w:r>
    </w:p>
    <w:p w:rsidR="00CF0B88" w:rsidRPr="00CF0B88" w:rsidRDefault="00CF0B88" w:rsidP="00CF0B88">
      <w:pPr>
        <w:numPr>
          <w:ilvl w:val="0"/>
          <w:numId w:val="30"/>
        </w:numPr>
        <w:jc w:val="both"/>
        <w:rPr>
          <w:rFonts w:ascii="Georgia" w:hAnsi="Georgia"/>
          <w:sz w:val="22"/>
          <w:szCs w:val="22"/>
        </w:rPr>
      </w:pPr>
      <w:r w:rsidRPr="00CF0B88">
        <w:rPr>
          <w:rFonts w:ascii="Georgia" w:hAnsi="Georgia"/>
          <w:sz w:val="22"/>
          <w:szCs w:val="22"/>
        </w:rPr>
        <w:t>cenik,</w:t>
      </w:r>
    </w:p>
    <w:p w:rsidR="00CF0B88" w:rsidRPr="00CF0B88" w:rsidRDefault="00CF0B88" w:rsidP="00CF0B88">
      <w:pPr>
        <w:numPr>
          <w:ilvl w:val="0"/>
          <w:numId w:val="30"/>
        </w:numPr>
        <w:jc w:val="both"/>
        <w:rPr>
          <w:rFonts w:ascii="Georgia" w:hAnsi="Georgia"/>
          <w:sz w:val="22"/>
          <w:szCs w:val="22"/>
        </w:rPr>
      </w:pPr>
      <w:r w:rsidRPr="00CF0B88">
        <w:rPr>
          <w:rFonts w:ascii="Georgia" w:hAnsi="Georgia"/>
          <w:sz w:val="22"/>
          <w:szCs w:val="22"/>
        </w:rPr>
        <w:t>razpisna dokumentacija,</w:t>
      </w:r>
      <w:bookmarkStart w:id="0" w:name="_Toc355877924"/>
      <w:bookmarkStart w:id="1" w:name="_Toc360007181"/>
      <w:bookmarkStart w:id="2" w:name="_Toc363214859"/>
      <w:bookmarkStart w:id="3" w:name="_Toc363635756"/>
      <w:bookmarkStart w:id="4" w:name="_Toc368052590"/>
      <w:bookmarkStart w:id="5" w:name="_Toc370888306"/>
      <w:bookmarkStart w:id="6" w:name="_Toc378764581"/>
      <w:bookmarkStart w:id="7" w:name="_Toc382033783"/>
      <w:bookmarkStart w:id="8" w:name="_Toc383609614"/>
      <w:bookmarkStart w:id="9" w:name="_Toc391024350"/>
    </w:p>
    <w:p w:rsidR="00CF0B88" w:rsidRPr="00CF0B88" w:rsidRDefault="00CF0B88" w:rsidP="00CF0B88">
      <w:pPr>
        <w:numPr>
          <w:ilvl w:val="0"/>
          <w:numId w:val="30"/>
        </w:numPr>
        <w:jc w:val="both"/>
        <w:rPr>
          <w:rFonts w:ascii="Georgia" w:hAnsi="Georgia"/>
          <w:sz w:val="22"/>
          <w:szCs w:val="22"/>
        </w:rPr>
      </w:pPr>
      <w:r w:rsidRPr="00CF0B88">
        <w:rPr>
          <w:rFonts w:ascii="Georgia" w:eastAsia="Times New Roman" w:hAnsi="Georgia" w:cs="Times New Roman"/>
          <w:bCs/>
          <w:sz w:val="22"/>
          <w:szCs w:val="22"/>
          <w:lang w:eastAsia="x-none"/>
        </w:rPr>
        <w:t>Lastna izjava izvajalca</w:t>
      </w:r>
      <w:r w:rsidRPr="00CF0B88">
        <w:rPr>
          <w:rFonts w:ascii="Georgia" w:eastAsia="Times New Roman" w:hAnsi="Georgia" w:cs="Times New Roman"/>
          <w:bCs/>
          <w:sz w:val="22"/>
          <w:szCs w:val="22"/>
          <w:lang w:val="x-none" w:eastAsia="x-none"/>
        </w:rPr>
        <w:t xml:space="preserve"> o:</w:t>
      </w:r>
      <w:bookmarkEnd w:id="0"/>
      <w:bookmarkEnd w:id="1"/>
      <w:bookmarkEnd w:id="2"/>
      <w:bookmarkEnd w:id="3"/>
      <w:bookmarkEnd w:id="4"/>
      <w:bookmarkEnd w:id="5"/>
      <w:bookmarkEnd w:id="6"/>
      <w:bookmarkEnd w:id="7"/>
      <w:bookmarkEnd w:id="8"/>
      <w:bookmarkEnd w:id="9"/>
      <w:r w:rsidRPr="00CF0B88">
        <w:rPr>
          <w:rFonts w:ascii="Georgia" w:eastAsia="Times New Roman" w:hAnsi="Georgia" w:cs="Times New Roman"/>
          <w:bCs/>
          <w:sz w:val="22"/>
          <w:szCs w:val="22"/>
          <w:lang w:val="x-none" w:eastAsia="x-none"/>
        </w:rPr>
        <w:t xml:space="preserve"> </w:t>
      </w:r>
    </w:p>
    <w:p w:rsidR="00CF0B88" w:rsidRPr="00CF0B88" w:rsidRDefault="00CF0B88" w:rsidP="00CF0B88">
      <w:pPr>
        <w:numPr>
          <w:ilvl w:val="1"/>
          <w:numId w:val="30"/>
        </w:numPr>
        <w:jc w:val="both"/>
        <w:outlineLvl w:val="0"/>
        <w:rPr>
          <w:rFonts w:ascii="Georgia" w:eastAsia="Times New Roman" w:hAnsi="Georgia" w:cs="Times New Roman"/>
          <w:bCs/>
          <w:iCs w:val="0"/>
          <w:kern w:val="32"/>
          <w:sz w:val="22"/>
          <w:szCs w:val="22"/>
          <w:lang w:val="x-none" w:eastAsia="x-none"/>
        </w:rPr>
      </w:pPr>
      <w:bookmarkStart w:id="10" w:name="_Toc360007182"/>
      <w:bookmarkStart w:id="11" w:name="_Toc363214860"/>
      <w:bookmarkStart w:id="12" w:name="_Toc363635757"/>
      <w:bookmarkStart w:id="13" w:name="_Toc368052591"/>
      <w:bookmarkStart w:id="14" w:name="_Toc370888307"/>
      <w:bookmarkStart w:id="15" w:name="_Toc378764582"/>
      <w:bookmarkStart w:id="16" w:name="_Toc382033784"/>
      <w:bookmarkStart w:id="17" w:name="_Toc383609615"/>
      <w:bookmarkStart w:id="18" w:name="_Toc391024351"/>
      <w:bookmarkStart w:id="19" w:name="_Toc399937790"/>
      <w:bookmarkStart w:id="20" w:name="_Toc355877925"/>
      <w:r w:rsidRPr="00CF0B88">
        <w:rPr>
          <w:rFonts w:ascii="Georgia" w:eastAsia="Times New Roman" w:hAnsi="Georgia" w:cs="Times New Roman"/>
          <w:bCs/>
          <w:kern w:val="32"/>
          <w:sz w:val="22"/>
          <w:szCs w:val="22"/>
          <w:lang w:eastAsia="x-none"/>
        </w:rPr>
        <w:t>njegovih</w:t>
      </w:r>
      <w:r w:rsidRPr="00CF0B88">
        <w:rPr>
          <w:rFonts w:ascii="Georgia" w:eastAsia="Times New Roman" w:hAnsi="Georgia" w:cs="Times New Roman"/>
          <w:bCs/>
          <w:kern w:val="32"/>
          <w:sz w:val="22"/>
          <w:szCs w:val="2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sz w:val="22"/>
          <w:szCs w:val="22"/>
          <w:lang w:val="x-none" w:eastAsia="x-none"/>
        </w:rPr>
        <w:t>komanditistih</w:t>
      </w:r>
      <w:proofErr w:type="spellEnd"/>
      <w:r w:rsidRPr="00CF0B88">
        <w:rPr>
          <w:rFonts w:ascii="Georgia" w:eastAsia="Times New Roman" w:hAnsi="Georgia" w:cs="Times New Roman"/>
          <w:bCs/>
          <w:kern w:val="32"/>
          <w:sz w:val="22"/>
          <w:szCs w:val="22"/>
          <w:lang w:val="x-none" w:eastAsia="x-none"/>
        </w:rPr>
        <w:t xml:space="preserve"> ali drugih lastnikih in podatke o lastniških deležih navedenih oseb</w:t>
      </w:r>
      <w:r w:rsidRPr="00CF0B88">
        <w:rPr>
          <w:rFonts w:ascii="Georgia" w:eastAsia="Times New Roman" w:hAnsi="Georgia" w:cs="Times New Roman"/>
          <w:bCs/>
          <w:kern w:val="32"/>
          <w:sz w:val="22"/>
          <w:szCs w:val="22"/>
          <w:lang w:eastAsia="x-none"/>
        </w:rPr>
        <w:t xml:space="preserve"> ter</w:t>
      </w:r>
      <w:bookmarkEnd w:id="10"/>
      <w:bookmarkEnd w:id="11"/>
      <w:bookmarkEnd w:id="12"/>
      <w:bookmarkEnd w:id="13"/>
      <w:bookmarkEnd w:id="14"/>
      <w:bookmarkEnd w:id="15"/>
      <w:bookmarkEnd w:id="16"/>
      <w:bookmarkEnd w:id="17"/>
      <w:bookmarkEnd w:id="18"/>
      <w:bookmarkEnd w:id="19"/>
      <w:r w:rsidRPr="00CF0B88">
        <w:rPr>
          <w:rFonts w:ascii="Georgia" w:eastAsia="Times New Roman" w:hAnsi="Georgia" w:cs="Times New Roman"/>
          <w:bCs/>
          <w:kern w:val="32"/>
          <w:sz w:val="22"/>
          <w:szCs w:val="22"/>
          <w:lang w:eastAsia="x-none"/>
        </w:rPr>
        <w:t xml:space="preserve"> </w:t>
      </w:r>
      <w:bookmarkStart w:id="21" w:name="_Toc355877926"/>
      <w:bookmarkStart w:id="22" w:name="_Toc360007183"/>
      <w:bookmarkStart w:id="23" w:name="_Toc363214861"/>
      <w:bookmarkEnd w:id="20"/>
    </w:p>
    <w:p w:rsidR="00CF0B88" w:rsidRPr="00CF0B88" w:rsidRDefault="00CF0B88" w:rsidP="00CF0B88">
      <w:pPr>
        <w:numPr>
          <w:ilvl w:val="1"/>
          <w:numId w:val="30"/>
        </w:numPr>
        <w:jc w:val="both"/>
        <w:rPr>
          <w:rFonts w:ascii="Georgia" w:hAnsi="Georgia"/>
          <w:sz w:val="22"/>
          <w:szCs w:val="22"/>
        </w:rPr>
      </w:pPr>
      <w:bookmarkStart w:id="24" w:name="_Toc363635758"/>
      <w:bookmarkStart w:id="25" w:name="_Toc368052592"/>
      <w:bookmarkStart w:id="26" w:name="_Toc370888308"/>
      <w:bookmarkStart w:id="27" w:name="_Toc378764583"/>
      <w:bookmarkStart w:id="28" w:name="_Toc382033785"/>
      <w:bookmarkStart w:id="29" w:name="_Toc383609616"/>
      <w:bookmarkStart w:id="30" w:name="_Toc391024352"/>
      <w:r w:rsidRPr="00CF0B88">
        <w:rPr>
          <w:rFonts w:ascii="Georgia" w:eastAsia="Times New Roman" w:hAnsi="Georgia" w:cs="Times New Roman"/>
          <w:bCs/>
          <w:kern w:val="32"/>
          <w:sz w:val="22"/>
          <w:szCs w:val="22"/>
          <w:lang w:eastAsia="x-none"/>
        </w:rPr>
        <w:t xml:space="preserve">o </w:t>
      </w:r>
      <w:r w:rsidRPr="00CF0B88">
        <w:rPr>
          <w:rFonts w:ascii="Georgia" w:eastAsia="Times New Roman" w:hAnsi="Georgia" w:cs="Times New Roman"/>
          <w:bCs/>
          <w:kern w:val="32"/>
          <w:sz w:val="22"/>
          <w:szCs w:val="22"/>
          <w:lang w:val="x-none" w:eastAsia="x-none"/>
        </w:rPr>
        <w:t>gospodarskih subjektih, za katere se glede na določbe zakona, ki ureja gospodarske družbe, šteje, da so z njim povezane družbe.</w:t>
      </w:r>
      <w:bookmarkEnd w:id="21"/>
      <w:bookmarkEnd w:id="22"/>
      <w:bookmarkEnd w:id="23"/>
      <w:bookmarkEnd w:id="24"/>
      <w:bookmarkEnd w:id="25"/>
      <w:bookmarkEnd w:id="26"/>
      <w:bookmarkEnd w:id="27"/>
      <w:bookmarkEnd w:id="28"/>
      <w:bookmarkEnd w:id="29"/>
      <w:bookmarkEnd w:id="30"/>
    </w:p>
    <w:p w:rsidR="00A23635" w:rsidRPr="00CF0B88" w:rsidRDefault="00A23635" w:rsidP="002167BB">
      <w:pPr>
        <w:spacing w:line="276" w:lineRule="auto"/>
        <w:rPr>
          <w:rFonts w:ascii="Georgia" w:hAnsi="Georgia"/>
          <w:b/>
          <w:sz w:val="22"/>
          <w:szCs w:val="22"/>
        </w:rPr>
      </w:pPr>
    </w:p>
    <w:p w:rsidR="00337209" w:rsidRPr="002167BB" w:rsidRDefault="00337209" w:rsidP="002167BB">
      <w:pPr>
        <w:spacing w:line="276" w:lineRule="auto"/>
        <w:rPr>
          <w:rFonts w:ascii="Georgia" w:hAnsi="Georgia"/>
          <w:sz w:val="22"/>
          <w:szCs w:val="22"/>
        </w:rPr>
      </w:pPr>
      <w:bookmarkStart w:id="31" w:name="_GoBack"/>
      <w:bookmarkEnd w:id="31"/>
    </w:p>
    <w:sectPr w:rsidR="00337209" w:rsidRPr="002167BB" w:rsidSect="00167F1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3BB" w:rsidRDefault="000513BB">
      <w:r>
        <w:separator/>
      </w:r>
    </w:p>
  </w:endnote>
  <w:endnote w:type="continuationSeparator" w:id="0">
    <w:p w:rsidR="000513BB" w:rsidRDefault="0005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C138E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795866"/>
      <w:docPartObj>
        <w:docPartGallery w:val="Page Numbers (Bottom of Page)"/>
        <w:docPartUnique/>
      </w:docPartObj>
    </w:sdtPr>
    <w:sdtEndPr/>
    <w:sdtContent>
      <w:sdt>
        <w:sdtPr>
          <w:id w:val="860082579"/>
          <w:docPartObj>
            <w:docPartGallery w:val="Page Numbers (Top of Page)"/>
            <w:docPartUnique/>
          </w:docPartObj>
        </w:sdtPr>
        <w:sdtEndPr/>
        <w:sdtContent>
          <w:p w:rsidR="00CF0B88" w:rsidRDefault="00CF0B88">
            <w:pPr>
              <w:pStyle w:val="Noga"/>
              <w:jc w:val="right"/>
            </w:pPr>
            <w:r w:rsidRPr="00CF0B88">
              <w:rPr>
                <w:rFonts w:ascii="Georgia" w:hAnsi="Georgia"/>
                <w:sz w:val="20"/>
                <w:lang w:val="sl-SI"/>
              </w:rPr>
              <w:t xml:space="preserve">Stran </w:t>
            </w:r>
            <w:r w:rsidRPr="00CF0B88">
              <w:rPr>
                <w:rFonts w:ascii="Georgia" w:hAnsi="Georgia"/>
                <w:b/>
                <w:bCs/>
                <w:sz w:val="20"/>
              </w:rPr>
              <w:fldChar w:fldCharType="begin"/>
            </w:r>
            <w:r w:rsidRPr="00CF0B88">
              <w:rPr>
                <w:rFonts w:ascii="Georgia" w:hAnsi="Georgia"/>
                <w:b/>
                <w:bCs/>
                <w:sz w:val="20"/>
              </w:rPr>
              <w:instrText>PAGE</w:instrText>
            </w:r>
            <w:r w:rsidRPr="00CF0B88">
              <w:rPr>
                <w:rFonts w:ascii="Georgia" w:hAnsi="Georgia"/>
                <w:b/>
                <w:bCs/>
                <w:sz w:val="20"/>
              </w:rPr>
              <w:fldChar w:fldCharType="separate"/>
            </w:r>
            <w:r w:rsidR="002602B4">
              <w:rPr>
                <w:rFonts w:ascii="Georgia" w:hAnsi="Georgia"/>
                <w:b/>
                <w:bCs/>
                <w:noProof/>
                <w:sz w:val="20"/>
              </w:rPr>
              <w:t>5</w:t>
            </w:r>
            <w:r w:rsidRPr="00CF0B88">
              <w:rPr>
                <w:rFonts w:ascii="Georgia" w:hAnsi="Georgia"/>
                <w:b/>
                <w:bCs/>
                <w:sz w:val="20"/>
              </w:rPr>
              <w:fldChar w:fldCharType="end"/>
            </w:r>
            <w:r w:rsidRPr="00CF0B88">
              <w:rPr>
                <w:rFonts w:ascii="Georgia" w:hAnsi="Georgia"/>
                <w:sz w:val="20"/>
                <w:lang w:val="sl-SI"/>
              </w:rPr>
              <w:t xml:space="preserve"> od </w:t>
            </w:r>
            <w:r w:rsidRPr="00CF0B88">
              <w:rPr>
                <w:rFonts w:ascii="Georgia" w:hAnsi="Georgia"/>
                <w:b/>
                <w:bCs/>
                <w:sz w:val="20"/>
              </w:rPr>
              <w:fldChar w:fldCharType="begin"/>
            </w:r>
            <w:r w:rsidRPr="00CF0B88">
              <w:rPr>
                <w:rFonts w:ascii="Georgia" w:hAnsi="Georgia"/>
                <w:b/>
                <w:bCs/>
                <w:sz w:val="20"/>
              </w:rPr>
              <w:instrText>NUMPAGES</w:instrText>
            </w:r>
            <w:r w:rsidRPr="00CF0B88">
              <w:rPr>
                <w:rFonts w:ascii="Georgia" w:hAnsi="Georgia"/>
                <w:b/>
                <w:bCs/>
                <w:sz w:val="20"/>
              </w:rPr>
              <w:fldChar w:fldCharType="separate"/>
            </w:r>
            <w:r w:rsidR="002602B4">
              <w:rPr>
                <w:rFonts w:ascii="Georgia" w:hAnsi="Georgia"/>
                <w:b/>
                <w:bCs/>
                <w:noProof/>
                <w:sz w:val="20"/>
              </w:rPr>
              <w:t>5</w:t>
            </w:r>
            <w:r w:rsidRPr="00CF0B88">
              <w:rPr>
                <w:rFonts w:ascii="Georgia" w:hAnsi="Georgia"/>
                <w:b/>
                <w:bCs/>
                <w:sz w:val="20"/>
              </w:rPr>
              <w:fldChar w:fldCharType="end"/>
            </w:r>
          </w:p>
        </w:sdtContent>
      </w:sdt>
    </w:sdtContent>
  </w:sdt>
  <w:p w:rsidR="000513BB" w:rsidRPr="002838D2" w:rsidRDefault="000513BB" w:rsidP="00167F1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C138E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3BB" w:rsidRDefault="000513BB">
      <w:r>
        <w:separator/>
      </w:r>
    </w:p>
  </w:footnote>
  <w:footnote w:type="continuationSeparator" w:id="0">
    <w:p w:rsidR="000513BB" w:rsidRDefault="00051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4015F6">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6" o:spid="_x0000_s2050" type="#_x0000_t136" style="position:absolute;margin-left:0;margin-top:0;width:523.25pt;height:116.25pt;rotation:315;z-index:-251655168;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4015F6">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7" o:spid="_x0000_s2051" type="#_x0000_t136" style="position:absolute;margin-left:0;margin-top:0;width:523.25pt;height:116.25pt;rotation:315;z-index:-251653120;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4015F6">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5" o:spid="_x0000_s2049" type="#_x0000_t136" style="position:absolute;margin-left:0;margin-top:0;width:523.25pt;height:116.25pt;rotation:315;z-index:-251657216;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0.85pt;height:9.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10A1E30"/>
    <w:multiLevelType w:val="hybridMultilevel"/>
    <w:tmpl w:val="B0DA1F8E"/>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AF1315"/>
    <w:multiLevelType w:val="hybridMultilevel"/>
    <w:tmpl w:val="8AF6A806"/>
    <w:lvl w:ilvl="0" w:tplc="04240007">
      <w:start w:val="1"/>
      <w:numFmt w:val="bullet"/>
      <w:lvlText w:val=""/>
      <w:lvlJc w:val="left"/>
      <w:pPr>
        <w:ind w:left="78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nsid w:val="061E5484"/>
    <w:multiLevelType w:val="hybridMultilevel"/>
    <w:tmpl w:val="6D165D2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4040229"/>
    <w:multiLevelType w:val="hybridMultilevel"/>
    <w:tmpl w:val="4AF6554A"/>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1F677852"/>
    <w:multiLevelType w:val="hybridMultilevel"/>
    <w:tmpl w:val="571E6A42"/>
    <w:lvl w:ilvl="0" w:tplc="04240007">
      <w:start w:val="1"/>
      <w:numFmt w:val="bullet"/>
      <w:lvlText w:val=""/>
      <w:lvlJc w:val="left"/>
      <w:pPr>
        <w:ind w:left="1788" w:hanging="360"/>
      </w:pPr>
      <w:rPr>
        <w:rFonts w:ascii="Wingdings" w:hAnsi="Wingdings" w:hint="default"/>
        <w:sz w:val="16"/>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1">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2">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B884698"/>
    <w:multiLevelType w:val="hybridMultilevel"/>
    <w:tmpl w:val="E9A04C5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C4E680A"/>
    <w:multiLevelType w:val="hybridMultilevel"/>
    <w:tmpl w:val="1BC85026"/>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nsid w:val="2D21029F"/>
    <w:multiLevelType w:val="hybridMultilevel"/>
    <w:tmpl w:val="8716D43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nsid w:val="32314B15"/>
    <w:multiLevelType w:val="hybridMultilevel"/>
    <w:tmpl w:val="4F7C9B52"/>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DF21E83"/>
    <w:multiLevelType w:val="hybridMultilevel"/>
    <w:tmpl w:val="78386414"/>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0EB47B1"/>
    <w:multiLevelType w:val="hybridMultilevel"/>
    <w:tmpl w:val="19EE255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22">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3">
    <w:nsid w:val="570C39EA"/>
    <w:multiLevelType w:val="hybridMultilevel"/>
    <w:tmpl w:val="1B248C24"/>
    <w:lvl w:ilvl="0" w:tplc="7BFE6262">
      <w:start w:val="1"/>
      <w:numFmt w:val="bullet"/>
      <w:lvlText w:val=""/>
      <w:lvlPicBulletId w:val="0"/>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nsid w:val="57163F3B"/>
    <w:multiLevelType w:val="hybridMultilevel"/>
    <w:tmpl w:val="AA4E0AB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9762CC1"/>
    <w:multiLevelType w:val="hybridMultilevel"/>
    <w:tmpl w:val="31A02432"/>
    <w:lvl w:ilvl="0" w:tplc="04240007">
      <w:start w:val="1"/>
      <w:numFmt w:val="bullet"/>
      <w:lvlText w:val=""/>
      <w:lvlJc w:val="left"/>
      <w:pPr>
        <w:ind w:left="1429" w:hanging="360"/>
      </w:pPr>
      <w:rPr>
        <w:rFonts w:ascii="Wingdings" w:hAnsi="Wingdings" w:hint="default"/>
        <w:sz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nsid w:val="6F3168E3"/>
    <w:multiLevelType w:val="hybridMultilevel"/>
    <w:tmpl w:val="5A9EF700"/>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1AC2B5D"/>
    <w:multiLevelType w:val="hybridMultilevel"/>
    <w:tmpl w:val="B89CBCE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C5F0BFB"/>
    <w:multiLevelType w:val="hybridMultilevel"/>
    <w:tmpl w:val="85D00638"/>
    <w:lvl w:ilvl="0" w:tplc="0424000F">
      <w:start w:val="11"/>
      <w:numFmt w:val="decimal"/>
      <w:lvlText w:val="%1."/>
      <w:lvlJc w:val="left"/>
      <w:pPr>
        <w:tabs>
          <w:tab w:val="num" w:pos="360"/>
        </w:tabs>
        <w:ind w:left="360" w:hanging="360"/>
      </w:pPr>
      <w:rPr>
        <w:rFonts w:hint="default"/>
      </w:rPr>
    </w:lvl>
    <w:lvl w:ilvl="1" w:tplc="7BFE6262">
      <w:start w:val="1"/>
      <w:numFmt w:val="bullet"/>
      <w:lvlText w:val=""/>
      <w:lvlPicBulletId w:val="0"/>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7FAE7EED"/>
    <w:multiLevelType w:val="hybridMultilevel"/>
    <w:tmpl w:val="623AB5B4"/>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6"/>
  </w:num>
  <w:num w:numId="4">
    <w:abstractNumId w:val="16"/>
  </w:num>
  <w:num w:numId="5">
    <w:abstractNumId w:val="14"/>
  </w:num>
  <w:num w:numId="6">
    <w:abstractNumId w:val="5"/>
  </w:num>
  <w:num w:numId="7">
    <w:abstractNumId w:val="19"/>
  </w:num>
  <w:num w:numId="8">
    <w:abstractNumId w:val="13"/>
  </w:num>
  <w:num w:numId="9">
    <w:abstractNumId w:val="24"/>
  </w:num>
  <w:num w:numId="10">
    <w:abstractNumId w:val="20"/>
  </w:num>
  <w:num w:numId="11">
    <w:abstractNumId w:val="6"/>
  </w:num>
  <w:num w:numId="12">
    <w:abstractNumId w:val="9"/>
  </w:num>
  <w:num w:numId="13">
    <w:abstractNumId w:val="28"/>
  </w:num>
  <w:num w:numId="14">
    <w:abstractNumId w:val="1"/>
  </w:num>
  <w:num w:numId="15">
    <w:abstractNumId w:val="3"/>
  </w:num>
  <w:num w:numId="16">
    <w:abstractNumId w:val="2"/>
  </w:num>
  <w:num w:numId="17">
    <w:abstractNumId w:val="21"/>
  </w:num>
  <w:num w:numId="18">
    <w:abstractNumId w:val="25"/>
  </w:num>
  <w:num w:numId="19">
    <w:abstractNumId w:val="15"/>
  </w:num>
  <w:num w:numId="20">
    <w:abstractNumId w:val="11"/>
  </w:num>
  <w:num w:numId="21">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22">
    <w:abstractNumId w:val="23"/>
  </w:num>
  <w:num w:numId="23">
    <w:abstractNumId w:val="29"/>
  </w:num>
  <w:num w:numId="24">
    <w:abstractNumId w:val="8"/>
  </w:num>
  <w:num w:numId="25">
    <w:abstractNumId w:val="18"/>
  </w:num>
  <w:num w:numId="26">
    <w:abstractNumId w:val="27"/>
  </w:num>
  <w:num w:numId="27">
    <w:abstractNumId w:val="30"/>
  </w:num>
  <w:num w:numId="28">
    <w:abstractNumId w:val="10"/>
  </w:num>
  <w:num w:numId="29">
    <w:abstractNumId w:val="17"/>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635"/>
    <w:rsid w:val="00030159"/>
    <w:rsid w:val="000513BB"/>
    <w:rsid w:val="00066764"/>
    <w:rsid w:val="000E15D0"/>
    <w:rsid w:val="000E6313"/>
    <w:rsid w:val="00116C96"/>
    <w:rsid w:val="00167F1E"/>
    <w:rsid w:val="001A59EE"/>
    <w:rsid w:val="001D5360"/>
    <w:rsid w:val="001F5F2B"/>
    <w:rsid w:val="002167BB"/>
    <w:rsid w:val="00247A1F"/>
    <w:rsid w:val="002602B4"/>
    <w:rsid w:val="00281429"/>
    <w:rsid w:val="003111DF"/>
    <w:rsid w:val="0031475A"/>
    <w:rsid w:val="0031521A"/>
    <w:rsid w:val="00337209"/>
    <w:rsid w:val="003857AC"/>
    <w:rsid w:val="00392716"/>
    <w:rsid w:val="003A7D53"/>
    <w:rsid w:val="003B00EB"/>
    <w:rsid w:val="00535C85"/>
    <w:rsid w:val="00543E37"/>
    <w:rsid w:val="005A5A52"/>
    <w:rsid w:val="005E4600"/>
    <w:rsid w:val="005E5EC4"/>
    <w:rsid w:val="00615465"/>
    <w:rsid w:val="0068571B"/>
    <w:rsid w:val="006A6285"/>
    <w:rsid w:val="006D23AC"/>
    <w:rsid w:val="00701B88"/>
    <w:rsid w:val="00714A33"/>
    <w:rsid w:val="00716966"/>
    <w:rsid w:val="00717742"/>
    <w:rsid w:val="0072717B"/>
    <w:rsid w:val="007D63DB"/>
    <w:rsid w:val="007F4E35"/>
    <w:rsid w:val="00835906"/>
    <w:rsid w:val="008510F4"/>
    <w:rsid w:val="008776C8"/>
    <w:rsid w:val="00881BA5"/>
    <w:rsid w:val="00884FA3"/>
    <w:rsid w:val="008868BF"/>
    <w:rsid w:val="00896439"/>
    <w:rsid w:val="00896C2A"/>
    <w:rsid w:val="008A4A25"/>
    <w:rsid w:val="008C17C1"/>
    <w:rsid w:val="008C646C"/>
    <w:rsid w:val="0091783E"/>
    <w:rsid w:val="009C6977"/>
    <w:rsid w:val="00A23635"/>
    <w:rsid w:val="00A2417D"/>
    <w:rsid w:val="00A614CA"/>
    <w:rsid w:val="00AC406B"/>
    <w:rsid w:val="00AD28FD"/>
    <w:rsid w:val="00B21912"/>
    <w:rsid w:val="00B4009C"/>
    <w:rsid w:val="00B531C2"/>
    <w:rsid w:val="00BB0E36"/>
    <w:rsid w:val="00BF1929"/>
    <w:rsid w:val="00C138E8"/>
    <w:rsid w:val="00C94312"/>
    <w:rsid w:val="00CE378C"/>
    <w:rsid w:val="00CF0B88"/>
    <w:rsid w:val="00CF7AA9"/>
    <w:rsid w:val="00D40232"/>
    <w:rsid w:val="00D83D78"/>
    <w:rsid w:val="00DF4DA4"/>
    <w:rsid w:val="00E4156E"/>
    <w:rsid w:val="00E50A94"/>
    <w:rsid w:val="00E804F5"/>
    <w:rsid w:val="00E82451"/>
    <w:rsid w:val="00EA3B26"/>
    <w:rsid w:val="00EB08E1"/>
    <w:rsid w:val="00EB61AB"/>
    <w:rsid w:val="00F94D31"/>
    <w:rsid w:val="00FE43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256414">
      <w:bodyDiv w:val="1"/>
      <w:marLeft w:val="0"/>
      <w:marRight w:val="0"/>
      <w:marTop w:val="0"/>
      <w:marBottom w:val="0"/>
      <w:divBdr>
        <w:top w:val="none" w:sz="0" w:space="0" w:color="auto"/>
        <w:left w:val="none" w:sz="0" w:space="0" w:color="auto"/>
        <w:bottom w:val="none" w:sz="0" w:space="0" w:color="auto"/>
        <w:right w:val="none" w:sz="0" w:space="0" w:color="auto"/>
      </w:divBdr>
    </w:div>
    <w:div w:id="1093937913">
      <w:bodyDiv w:val="1"/>
      <w:marLeft w:val="0"/>
      <w:marRight w:val="0"/>
      <w:marTop w:val="0"/>
      <w:marBottom w:val="0"/>
      <w:divBdr>
        <w:top w:val="none" w:sz="0" w:space="0" w:color="auto"/>
        <w:left w:val="none" w:sz="0" w:space="0" w:color="auto"/>
        <w:bottom w:val="none" w:sz="0" w:space="0" w:color="auto"/>
        <w:right w:val="none" w:sz="0" w:space="0" w:color="auto"/>
      </w:divBdr>
    </w:div>
    <w:div w:id="171831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AA4D-D61D-4407-A27A-FA3CEAFC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1369</Words>
  <Characters>7806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13</cp:revision>
  <cp:lastPrinted>2015-07-15T09:12:00Z</cp:lastPrinted>
  <dcterms:created xsi:type="dcterms:W3CDTF">2016-08-18T12:49:00Z</dcterms:created>
  <dcterms:modified xsi:type="dcterms:W3CDTF">2016-10-28T10:31:00Z</dcterms:modified>
</cp:coreProperties>
</file>